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B4E5C" w14:textId="77777777" w:rsidR="005524DD" w:rsidRDefault="005524DD" w:rsidP="005524DD"/>
    <w:p w14:paraId="68C9F669" w14:textId="77777777" w:rsidR="005524DD" w:rsidRDefault="005524DD" w:rsidP="005524DD"/>
    <w:p w14:paraId="26FF15EE" w14:textId="77777777" w:rsidR="005524DD" w:rsidRPr="00646ED2" w:rsidRDefault="005524DD" w:rsidP="005524DD"/>
    <w:p w14:paraId="22F901A3" w14:textId="77777777" w:rsidR="005524DD" w:rsidRPr="00646ED2" w:rsidRDefault="005524DD" w:rsidP="005524DD">
      <w:pPr>
        <w:jc w:val="center"/>
      </w:pPr>
    </w:p>
    <w:p w14:paraId="45C08A34" w14:textId="77777777" w:rsidR="005524DD" w:rsidRDefault="005524DD" w:rsidP="005524DD">
      <w:pPr>
        <w:ind w:firstLineChars="100" w:firstLine="360"/>
        <w:jc w:val="center"/>
        <w:rPr>
          <w:sz w:val="36"/>
        </w:rPr>
      </w:pPr>
    </w:p>
    <w:p w14:paraId="0682CB61" w14:textId="77777777" w:rsidR="005524DD" w:rsidRDefault="005524DD" w:rsidP="005524DD">
      <w:pPr>
        <w:ind w:firstLineChars="100" w:firstLine="360"/>
        <w:jc w:val="center"/>
        <w:rPr>
          <w:sz w:val="36"/>
        </w:rPr>
      </w:pPr>
    </w:p>
    <w:p w14:paraId="62C0FD96" w14:textId="77777777" w:rsidR="005524DD" w:rsidRDefault="005524DD" w:rsidP="005524DD">
      <w:pPr>
        <w:ind w:firstLineChars="100" w:firstLine="360"/>
        <w:jc w:val="center"/>
        <w:rPr>
          <w:sz w:val="36"/>
        </w:rPr>
      </w:pPr>
    </w:p>
    <w:p w14:paraId="20CD49EC" w14:textId="77777777" w:rsidR="005524DD" w:rsidRDefault="005524DD" w:rsidP="005524DD">
      <w:pPr>
        <w:ind w:firstLineChars="100" w:firstLine="360"/>
        <w:jc w:val="center"/>
        <w:rPr>
          <w:sz w:val="36"/>
        </w:rPr>
      </w:pPr>
    </w:p>
    <w:p w14:paraId="7E99A1D2" w14:textId="1444C331" w:rsidR="005524DD" w:rsidRDefault="005524DD" w:rsidP="005524DD">
      <w:pPr>
        <w:spacing w:line="720" w:lineRule="auto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《谐波有功</w:t>
      </w:r>
      <w:r w:rsidR="00AC0C11">
        <w:rPr>
          <w:rFonts w:hint="eastAsia"/>
          <w:b/>
          <w:sz w:val="44"/>
          <w:szCs w:val="44"/>
        </w:rPr>
        <w:t>标准</w:t>
      </w:r>
      <w:r>
        <w:rPr>
          <w:rFonts w:hint="eastAsia"/>
          <w:b/>
          <w:sz w:val="44"/>
          <w:szCs w:val="44"/>
        </w:rPr>
        <w:t>电能表</w:t>
      </w:r>
      <w:r w:rsidRPr="00B438A3">
        <w:rPr>
          <w:rFonts w:hint="eastAsia"/>
          <w:b/>
          <w:sz w:val="44"/>
          <w:szCs w:val="44"/>
        </w:rPr>
        <w:t>检定规程</w:t>
      </w:r>
      <w:r>
        <w:rPr>
          <w:rFonts w:hint="eastAsia"/>
          <w:b/>
          <w:sz w:val="44"/>
          <w:szCs w:val="44"/>
        </w:rPr>
        <w:t>》</w:t>
      </w:r>
    </w:p>
    <w:p w14:paraId="66E1F33E" w14:textId="77777777" w:rsidR="005524DD" w:rsidRPr="001F72C0" w:rsidRDefault="005524DD" w:rsidP="005524DD">
      <w:pPr>
        <w:spacing w:line="720" w:lineRule="auto"/>
        <w:jc w:val="center"/>
        <w:rPr>
          <w:rFonts w:ascii="仿宋_GB2312" w:eastAsia="仿宋_GB2312"/>
          <w:b/>
          <w:sz w:val="44"/>
          <w:szCs w:val="44"/>
        </w:rPr>
      </w:pPr>
      <w:r w:rsidRPr="001F72C0">
        <w:rPr>
          <w:rFonts w:ascii="仿宋_GB2312" w:eastAsia="仿宋_GB2312" w:hint="eastAsia"/>
          <w:b/>
          <w:sz w:val="44"/>
          <w:szCs w:val="44"/>
        </w:rPr>
        <w:t>测量不确定度评定报告</w:t>
      </w:r>
    </w:p>
    <w:p w14:paraId="053D7867" w14:textId="77777777" w:rsidR="005524DD" w:rsidRDefault="005524DD" w:rsidP="005524DD">
      <w:pPr>
        <w:ind w:firstLineChars="100" w:firstLine="360"/>
        <w:jc w:val="center"/>
        <w:rPr>
          <w:sz w:val="36"/>
        </w:rPr>
      </w:pPr>
    </w:p>
    <w:p w14:paraId="2240C9F5" w14:textId="77777777" w:rsidR="005524DD" w:rsidRPr="00733359" w:rsidRDefault="005524DD" w:rsidP="005524DD"/>
    <w:p w14:paraId="2A907ADF" w14:textId="77777777" w:rsidR="005524DD" w:rsidRPr="00646ED2" w:rsidRDefault="005524DD" w:rsidP="005524DD"/>
    <w:p w14:paraId="03C67FB4" w14:textId="77777777" w:rsidR="005524DD" w:rsidRPr="00486FAE" w:rsidRDefault="005524DD" w:rsidP="005524DD"/>
    <w:p w14:paraId="711DC2D4" w14:textId="77777777" w:rsidR="005524DD" w:rsidRPr="00646ED2" w:rsidRDefault="005524DD" w:rsidP="005524DD"/>
    <w:p w14:paraId="1DC81FD3" w14:textId="77777777" w:rsidR="005524DD" w:rsidRDefault="005524DD" w:rsidP="005524DD"/>
    <w:p w14:paraId="2179AF35" w14:textId="77777777" w:rsidR="005524DD" w:rsidRDefault="005524DD" w:rsidP="005524DD"/>
    <w:p w14:paraId="544337A7" w14:textId="77777777" w:rsidR="005524DD" w:rsidRPr="005A2DD7" w:rsidRDefault="005524DD" w:rsidP="005524DD"/>
    <w:p w14:paraId="31BAF2BC" w14:textId="77777777" w:rsidR="005524DD" w:rsidRDefault="005524DD" w:rsidP="005524DD">
      <w:pPr>
        <w:jc w:val="center"/>
        <w:rPr>
          <w:noProof/>
          <w:sz w:val="20"/>
        </w:rPr>
      </w:pPr>
    </w:p>
    <w:p w14:paraId="6BFEF3CE" w14:textId="77777777" w:rsidR="005524DD" w:rsidRDefault="005524DD" w:rsidP="005524DD">
      <w:pPr>
        <w:jc w:val="center"/>
        <w:rPr>
          <w:noProof/>
          <w:sz w:val="20"/>
        </w:rPr>
      </w:pPr>
    </w:p>
    <w:p w14:paraId="2EDC1A0D" w14:textId="77777777" w:rsidR="005524DD" w:rsidRDefault="005524DD" w:rsidP="005524DD">
      <w:pPr>
        <w:jc w:val="center"/>
        <w:rPr>
          <w:noProof/>
          <w:sz w:val="20"/>
        </w:rPr>
      </w:pPr>
    </w:p>
    <w:p w14:paraId="4CE03412" w14:textId="77777777" w:rsidR="005524DD" w:rsidRDefault="005524DD" w:rsidP="005524DD">
      <w:pPr>
        <w:jc w:val="center"/>
        <w:rPr>
          <w:noProof/>
          <w:sz w:val="20"/>
        </w:rPr>
      </w:pPr>
    </w:p>
    <w:p w14:paraId="503A7E17" w14:textId="77777777" w:rsidR="005524DD" w:rsidRDefault="005524DD" w:rsidP="005524DD">
      <w:pPr>
        <w:jc w:val="center"/>
        <w:rPr>
          <w:noProof/>
          <w:sz w:val="20"/>
        </w:rPr>
      </w:pPr>
    </w:p>
    <w:p w14:paraId="6F04133E" w14:textId="77777777" w:rsidR="005524DD" w:rsidRDefault="005524DD" w:rsidP="005524DD">
      <w:pPr>
        <w:jc w:val="center"/>
        <w:rPr>
          <w:noProof/>
          <w:sz w:val="20"/>
        </w:rPr>
      </w:pPr>
    </w:p>
    <w:p w14:paraId="0A631807" w14:textId="77777777" w:rsidR="005524DD" w:rsidRDefault="005524DD" w:rsidP="005524DD">
      <w:pPr>
        <w:jc w:val="center"/>
        <w:rPr>
          <w:noProof/>
          <w:sz w:val="20"/>
        </w:rPr>
      </w:pPr>
    </w:p>
    <w:p w14:paraId="169D8A9B" w14:textId="77777777" w:rsidR="005524DD" w:rsidRDefault="005524DD" w:rsidP="005524DD">
      <w:pPr>
        <w:jc w:val="center"/>
        <w:rPr>
          <w:noProof/>
          <w:sz w:val="20"/>
        </w:rPr>
      </w:pPr>
    </w:p>
    <w:p w14:paraId="34DB096B" w14:textId="77777777" w:rsidR="005524DD" w:rsidRDefault="005524DD" w:rsidP="005524DD">
      <w:pPr>
        <w:jc w:val="center"/>
        <w:rPr>
          <w:noProof/>
          <w:sz w:val="20"/>
        </w:rPr>
      </w:pPr>
    </w:p>
    <w:p w14:paraId="52050EAF" w14:textId="77777777" w:rsidR="005524DD" w:rsidRDefault="005524DD" w:rsidP="005524DD">
      <w:pPr>
        <w:jc w:val="center"/>
        <w:rPr>
          <w:noProof/>
          <w:sz w:val="20"/>
        </w:rPr>
      </w:pPr>
    </w:p>
    <w:p w14:paraId="27112DFC" w14:textId="77777777" w:rsidR="005524DD" w:rsidRDefault="005524DD" w:rsidP="005524DD">
      <w:pPr>
        <w:jc w:val="center"/>
        <w:rPr>
          <w:rFonts w:eastAsia="仿宋_GB2312"/>
          <w:b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检定规程编制工作组</w:t>
      </w:r>
    </w:p>
    <w:p w14:paraId="2543F58F" w14:textId="25F1BECE" w:rsidR="00002108" w:rsidRPr="00646ED2" w:rsidRDefault="005524DD" w:rsidP="00002108">
      <w:pPr>
        <w:jc w:val="center"/>
        <w:rPr>
          <w:b/>
          <w:sz w:val="28"/>
        </w:rPr>
        <w:sectPr w:rsidR="00002108" w:rsidRPr="00646ED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eastAsia="仿宋_GB2312"/>
          <w:b/>
          <w:color w:val="000000"/>
          <w:sz w:val="32"/>
          <w:szCs w:val="32"/>
        </w:rPr>
        <w:t>20</w:t>
      </w:r>
      <w:r>
        <w:rPr>
          <w:rFonts w:eastAsia="仿宋_GB2312" w:hint="eastAsia"/>
          <w:b/>
          <w:color w:val="000000"/>
          <w:sz w:val="32"/>
          <w:szCs w:val="32"/>
        </w:rPr>
        <w:t>26</w:t>
      </w:r>
      <w:r>
        <w:rPr>
          <w:rFonts w:eastAsia="仿宋_GB2312"/>
          <w:b/>
          <w:sz w:val="32"/>
          <w:szCs w:val="32"/>
        </w:rPr>
        <w:t>年</w:t>
      </w:r>
      <w:r>
        <w:rPr>
          <w:rFonts w:eastAsia="仿宋_GB2312" w:hint="eastAsia"/>
          <w:b/>
          <w:sz w:val="32"/>
          <w:szCs w:val="32"/>
        </w:rPr>
        <w:t>04</w:t>
      </w:r>
      <w:r>
        <w:rPr>
          <w:rFonts w:eastAsia="仿宋_GB2312"/>
          <w:b/>
          <w:sz w:val="32"/>
          <w:szCs w:val="32"/>
        </w:rPr>
        <w:t>月</w:t>
      </w:r>
    </w:p>
    <w:p w14:paraId="3B302785" w14:textId="77777777" w:rsidR="00101B8D" w:rsidRPr="00646ED2" w:rsidRDefault="00101B8D" w:rsidP="00101B8D">
      <w:pPr>
        <w:jc w:val="center"/>
        <w:rPr>
          <w:noProof/>
          <w:sz w:val="20"/>
        </w:rPr>
      </w:pPr>
    </w:p>
    <w:p w14:paraId="4168F87A" w14:textId="77777777" w:rsidR="007030F6" w:rsidRPr="00B3357C" w:rsidRDefault="00240902" w:rsidP="005524DD">
      <w:pPr>
        <w:jc w:val="center"/>
        <w:rPr>
          <w:b/>
          <w:sz w:val="32"/>
          <w:szCs w:val="32"/>
        </w:rPr>
      </w:pPr>
      <w:r w:rsidRPr="00B3357C">
        <w:rPr>
          <w:rFonts w:hint="eastAsia"/>
          <w:b/>
          <w:sz w:val="32"/>
          <w:szCs w:val="32"/>
        </w:rPr>
        <w:t>谐波有功标准电能表</w:t>
      </w:r>
      <w:r w:rsidR="00C935F3" w:rsidRPr="00B3357C">
        <w:rPr>
          <w:b/>
          <w:sz w:val="32"/>
          <w:szCs w:val="32"/>
        </w:rPr>
        <w:t>测量不确定度</w:t>
      </w:r>
      <w:r w:rsidR="007030F6" w:rsidRPr="00B3357C">
        <w:rPr>
          <w:b/>
          <w:sz w:val="32"/>
          <w:szCs w:val="32"/>
        </w:rPr>
        <w:t>的</w:t>
      </w:r>
      <w:r w:rsidR="00D62795" w:rsidRPr="00B3357C">
        <w:rPr>
          <w:b/>
          <w:sz w:val="32"/>
          <w:szCs w:val="32"/>
        </w:rPr>
        <w:t>评定</w:t>
      </w:r>
    </w:p>
    <w:p w14:paraId="73112E05" w14:textId="77777777" w:rsidR="002163F2" w:rsidRDefault="002163F2" w:rsidP="00C935F3">
      <w:pPr>
        <w:ind w:firstLineChars="100" w:firstLine="281"/>
        <w:jc w:val="center"/>
        <w:rPr>
          <w:b/>
          <w:sz w:val="28"/>
        </w:rPr>
      </w:pPr>
    </w:p>
    <w:p w14:paraId="4959F2E4" w14:textId="05EA8777" w:rsidR="00D12F35" w:rsidRDefault="00D12F35" w:rsidP="00D12F35">
      <w:pPr>
        <w:spacing w:beforeLines="50" w:before="156"/>
        <w:rPr>
          <w:b/>
          <w:sz w:val="24"/>
        </w:rPr>
      </w:pPr>
      <w:r w:rsidRPr="0068467B">
        <w:rPr>
          <w:rFonts w:hint="eastAsia"/>
          <w:b/>
          <w:sz w:val="24"/>
        </w:rPr>
        <w:t>一、谐波</w:t>
      </w:r>
      <w:r>
        <w:rPr>
          <w:rFonts w:hint="eastAsia"/>
          <w:b/>
          <w:sz w:val="24"/>
        </w:rPr>
        <w:t>参数</w:t>
      </w:r>
      <w:r w:rsidRPr="0068467B">
        <w:rPr>
          <w:rFonts w:hint="eastAsia"/>
          <w:b/>
          <w:sz w:val="24"/>
        </w:rPr>
        <w:t>测量结果不确定度评定</w:t>
      </w:r>
    </w:p>
    <w:p w14:paraId="52D0D3ED" w14:textId="77777777" w:rsidR="00D12F35" w:rsidRPr="0068467B" w:rsidRDefault="00D12F35" w:rsidP="00D12F35">
      <w:pPr>
        <w:spacing w:beforeLines="50" w:before="156"/>
      </w:pPr>
      <w:r>
        <w:rPr>
          <w:rFonts w:hint="eastAsia"/>
          <w:b/>
          <w:sz w:val="24"/>
        </w:rPr>
        <w:t>（一）概述</w:t>
      </w:r>
    </w:p>
    <w:p w14:paraId="4F5379C7" w14:textId="250E5DC2" w:rsidR="007030F6" w:rsidRDefault="00D10ECC" w:rsidP="002163F2">
      <w:pPr>
        <w:spacing w:beforeLines="50" w:before="156"/>
        <w:ind w:left="420"/>
      </w:pPr>
      <w:r w:rsidRPr="00FA6148">
        <w:rPr>
          <w:bCs/>
        </w:rPr>
        <w:t>1</w:t>
      </w:r>
      <w:r w:rsidRPr="00FA6148">
        <w:rPr>
          <w:bCs/>
        </w:rPr>
        <w:t>．</w:t>
      </w:r>
      <w:r w:rsidR="00C033FC" w:rsidRPr="00FA6148">
        <w:rPr>
          <w:bCs/>
        </w:rPr>
        <w:t>测量</w:t>
      </w:r>
      <w:r w:rsidR="007030F6" w:rsidRPr="00FA6148">
        <w:rPr>
          <w:bCs/>
        </w:rPr>
        <w:t>依据：</w:t>
      </w:r>
      <w:r w:rsidR="00C033FC" w:rsidRPr="00FA6148">
        <w:rPr>
          <w:rFonts w:hint="eastAsia"/>
          <w:bCs/>
        </w:rPr>
        <w:t>《</w:t>
      </w:r>
      <w:r w:rsidR="00240902" w:rsidRPr="00FA6148">
        <w:rPr>
          <w:rFonts w:hint="eastAsia"/>
          <w:bCs/>
        </w:rPr>
        <w:t>谐波有功标准电能表</w:t>
      </w:r>
      <w:r w:rsidR="00AE08CC" w:rsidRPr="00FA6148">
        <w:rPr>
          <w:rFonts w:hint="eastAsia"/>
          <w:bCs/>
        </w:rPr>
        <w:t>检定规程（征求意见稿）</w:t>
      </w:r>
      <w:r w:rsidR="00C033FC" w:rsidRPr="00FA6148">
        <w:rPr>
          <w:rFonts w:hint="eastAsia"/>
          <w:bCs/>
        </w:rPr>
        <w:t>》</w:t>
      </w:r>
    </w:p>
    <w:p w14:paraId="5073A5A1" w14:textId="77777777" w:rsidR="00C033FC" w:rsidRPr="00C033FC" w:rsidRDefault="00C033FC" w:rsidP="00C033FC">
      <w:pPr>
        <w:spacing w:beforeLines="50" w:before="156"/>
        <w:ind w:left="420"/>
      </w:pPr>
      <w:r>
        <w:rPr>
          <w:bCs/>
        </w:rPr>
        <w:t>2</w:t>
      </w:r>
      <w:r w:rsidRPr="00646ED2">
        <w:rPr>
          <w:bCs/>
        </w:rPr>
        <w:t>．</w:t>
      </w:r>
      <w:r>
        <w:rPr>
          <w:rFonts w:hint="eastAsia"/>
          <w:bCs/>
        </w:rPr>
        <w:t>评定</w:t>
      </w:r>
      <w:r w:rsidRPr="00646ED2">
        <w:rPr>
          <w:bCs/>
        </w:rPr>
        <w:t>依据：</w:t>
      </w:r>
      <w:r w:rsidRPr="000E10D6">
        <w:rPr>
          <w:rFonts w:hint="eastAsia"/>
          <w:bCs/>
        </w:rPr>
        <w:t>JJF 1059.1-2012</w:t>
      </w:r>
      <w:r w:rsidRPr="000E10D6">
        <w:rPr>
          <w:rFonts w:hint="eastAsia"/>
          <w:bCs/>
        </w:rPr>
        <w:t>《测量不确定度评定与表示》</w:t>
      </w:r>
    </w:p>
    <w:p w14:paraId="7FA5DF43" w14:textId="496953DF" w:rsidR="007030F6" w:rsidRPr="00646ED2" w:rsidRDefault="00C033FC" w:rsidP="002163F2">
      <w:pPr>
        <w:spacing w:beforeLines="50" w:before="156"/>
        <w:ind w:left="420"/>
        <w:rPr>
          <w:bCs/>
        </w:rPr>
      </w:pPr>
      <w:r>
        <w:rPr>
          <w:bCs/>
        </w:rPr>
        <w:t>3</w:t>
      </w:r>
      <w:r w:rsidR="00D10ECC" w:rsidRPr="00646ED2">
        <w:rPr>
          <w:bCs/>
        </w:rPr>
        <w:t>．</w:t>
      </w:r>
      <w:r w:rsidR="007030F6" w:rsidRPr="00646ED2">
        <w:rPr>
          <w:bCs/>
        </w:rPr>
        <w:t>环境温度：（</w:t>
      </w:r>
      <w:r w:rsidR="009B2E8E">
        <w:rPr>
          <w:rFonts w:hint="eastAsia"/>
          <w:bCs/>
        </w:rPr>
        <w:t>21~25</w:t>
      </w:r>
      <w:r w:rsidR="007030F6" w:rsidRPr="00646ED2">
        <w:rPr>
          <w:bCs/>
        </w:rPr>
        <w:t>）</w:t>
      </w:r>
      <w:r w:rsidR="007030F6" w:rsidRPr="00646ED2">
        <w:rPr>
          <w:bCs/>
        </w:rPr>
        <w:t>℃</w:t>
      </w:r>
      <w:r w:rsidR="009B2E8E">
        <w:rPr>
          <w:rFonts w:hint="eastAsia"/>
          <w:bCs/>
        </w:rPr>
        <w:t>，湿度：（</w:t>
      </w:r>
      <w:r w:rsidR="009B2E8E">
        <w:rPr>
          <w:rFonts w:hint="eastAsia"/>
          <w:bCs/>
        </w:rPr>
        <w:t>45~65</w:t>
      </w:r>
      <w:r w:rsidR="009B2E8E">
        <w:rPr>
          <w:rFonts w:hint="eastAsia"/>
          <w:bCs/>
        </w:rPr>
        <w:t>）</w:t>
      </w:r>
      <w:r w:rsidR="009B2E8E">
        <w:rPr>
          <w:rFonts w:hint="eastAsia"/>
          <w:bCs/>
        </w:rPr>
        <w:t>%RH</w:t>
      </w:r>
    </w:p>
    <w:p w14:paraId="1972FC03" w14:textId="77777777" w:rsidR="00753E89" w:rsidRPr="006673CE" w:rsidRDefault="00C033FC" w:rsidP="008276A9">
      <w:pPr>
        <w:spacing w:beforeLines="50" w:before="156" w:line="240" w:lineRule="atLeast"/>
        <w:ind w:left="420"/>
        <w:rPr>
          <w:bCs/>
        </w:rPr>
      </w:pPr>
      <w:r w:rsidRPr="006673CE">
        <w:rPr>
          <w:bCs/>
        </w:rPr>
        <w:t>4</w:t>
      </w:r>
      <w:r w:rsidR="00D10ECC" w:rsidRPr="006673CE">
        <w:rPr>
          <w:bCs/>
        </w:rPr>
        <w:t>．</w:t>
      </w:r>
      <w:r w:rsidRPr="006673CE">
        <w:t>测量标准</w:t>
      </w:r>
      <w:r w:rsidR="007030F6" w:rsidRPr="006673CE">
        <w:rPr>
          <w:bCs/>
        </w:rPr>
        <w:t>：</w:t>
      </w:r>
      <w:r w:rsidR="006673CE" w:rsidRPr="006673CE">
        <w:t>谐波功率标准</w:t>
      </w:r>
      <w:r w:rsidR="0087606C" w:rsidRPr="006673CE">
        <w:t>（</w:t>
      </w:r>
      <w:r w:rsidR="006673CE" w:rsidRPr="006673CE">
        <w:t>FLUKE6100*6101</w:t>
      </w:r>
      <w:r w:rsidR="0087606C" w:rsidRPr="006673CE">
        <w:t>）</w:t>
      </w:r>
    </w:p>
    <w:p w14:paraId="6B3ABD81" w14:textId="226A0501" w:rsidR="00753E89" w:rsidRPr="006673CE" w:rsidRDefault="00753E89" w:rsidP="008276A9">
      <w:pPr>
        <w:spacing w:beforeLines="50" w:before="156" w:line="240" w:lineRule="atLeast"/>
        <w:ind w:firstLineChars="337" w:firstLine="708"/>
      </w:pPr>
      <w:r w:rsidRPr="006673CE">
        <w:t>测量范围：</w:t>
      </w:r>
      <w:r w:rsidR="006673CE" w:rsidRPr="006673CE">
        <w:t>谐波电压：</w:t>
      </w:r>
      <w:r w:rsidR="006673CE" w:rsidRPr="006673CE">
        <w:t>(2</w:t>
      </w:r>
      <w:r w:rsidR="006673CE" w:rsidRPr="006673CE">
        <w:t>～</w:t>
      </w:r>
      <w:r w:rsidR="006673CE" w:rsidRPr="006673CE">
        <w:t>100)</w:t>
      </w:r>
      <w:r w:rsidR="006673CE" w:rsidRPr="006673CE">
        <w:t>次</w:t>
      </w:r>
      <w:r w:rsidR="0037548B">
        <w:rPr>
          <w:rFonts w:hint="eastAsia"/>
        </w:rPr>
        <w:t>，</w:t>
      </w:r>
      <w:r w:rsidR="006673CE" w:rsidRPr="006673CE">
        <w:t>(0</w:t>
      </w:r>
      <w:r w:rsidR="006673CE" w:rsidRPr="006673CE">
        <w:t>～</w:t>
      </w:r>
      <w:r w:rsidR="006673CE" w:rsidRPr="006673CE">
        <w:t>20)</w:t>
      </w:r>
      <w:r w:rsidR="0037548B">
        <w:rPr>
          <w:rFonts w:hint="eastAsia"/>
        </w:rPr>
        <w:t>%</w:t>
      </w:r>
      <w:r w:rsidR="0037548B">
        <w:rPr>
          <w:rFonts w:hint="eastAsia"/>
        </w:rPr>
        <w:t>；</w:t>
      </w:r>
      <w:r w:rsidR="006673CE" w:rsidRPr="006673CE">
        <w:t>谐波电流：</w:t>
      </w:r>
      <w:r w:rsidR="006673CE" w:rsidRPr="006673CE">
        <w:t>(2</w:t>
      </w:r>
      <w:r w:rsidR="006673CE" w:rsidRPr="006673CE">
        <w:t>～</w:t>
      </w:r>
      <w:r w:rsidR="006673CE" w:rsidRPr="006673CE">
        <w:t>100)</w:t>
      </w:r>
      <w:r w:rsidR="006673CE" w:rsidRPr="006673CE">
        <w:t>次</w:t>
      </w:r>
      <w:r w:rsidR="0037548B">
        <w:rPr>
          <w:rFonts w:hint="eastAsia"/>
        </w:rPr>
        <w:t>，</w:t>
      </w:r>
      <w:r w:rsidR="006673CE" w:rsidRPr="006673CE">
        <w:t>(0</w:t>
      </w:r>
      <w:r w:rsidR="006673CE" w:rsidRPr="006673CE">
        <w:t>～</w:t>
      </w:r>
      <w:r w:rsidR="006673CE" w:rsidRPr="006673CE">
        <w:t>20)</w:t>
      </w:r>
      <w:r w:rsidR="0037548B">
        <w:rPr>
          <w:rFonts w:hint="eastAsia"/>
        </w:rPr>
        <w:t>%</w:t>
      </w:r>
    </w:p>
    <w:p w14:paraId="4784E377" w14:textId="0624A283" w:rsidR="006673CE" w:rsidRPr="006673CE" w:rsidRDefault="00753E89" w:rsidP="006673CE">
      <w:pPr>
        <w:spacing w:beforeLines="50" w:before="156" w:line="240" w:lineRule="atLeast"/>
        <w:ind w:leftChars="338" w:left="1260" w:hangingChars="262" w:hanging="550"/>
      </w:pPr>
      <w:r w:rsidRPr="006673CE">
        <w:t>准确度等级：</w:t>
      </w:r>
      <w:r w:rsidR="006673CE" w:rsidRPr="006673CE">
        <w:t>谐波电压：</w:t>
      </w:r>
      <w:r w:rsidR="006673CE" w:rsidRPr="006673CE">
        <w:t>±0.052</w:t>
      </w:r>
      <w:r w:rsidR="0037548B">
        <w:rPr>
          <w:rFonts w:hint="eastAsia"/>
        </w:rPr>
        <w:t>%</w:t>
      </w:r>
      <w:r w:rsidR="0037548B">
        <w:rPr>
          <w:rFonts w:hint="eastAsia"/>
        </w:rPr>
        <w:t>；</w:t>
      </w:r>
      <w:r w:rsidR="006673CE" w:rsidRPr="006673CE">
        <w:t>谐波电流：</w:t>
      </w:r>
      <w:r w:rsidR="006673CE" w:rsidRPr="006673CE">
        <w:t>±0.069</w:t>
      </w:r>
      <w:r w:rsidR="0037548B">
        <w:rPr>
          <w:rFonts w:hint="eastAsia"/>
        </w:rPr>
        <w:t>%</w:t>
      </w:r>
    </w:p>
    <w:p w14:paraId="501731C2" w14:textId="4B4B4334" w:rsidR="007030F6" w:rsidRPr="00646ED2" w:rsidRDefault="00C033FC" w:rsidP="002163F2">
      <w:pPr>
        <w:spacing w:beforeLines="50" w:before="156"/>
        <w:ind w:firstLineChars="200" w:firstLine="420"/>
      </w:pPr>
      <w:r>
        <w:rPr>
          <w:bCs/>
        </w:rPr>
        <w:t>5</w:t>
      </w:r>
      <w:r w:rsidR="00D10ECC" w:rsidRPr="00646ED2">
        <w:rPr>
          <w:bCs/>
        </w:rPr>
        <w:t>．</w:t>
      </w:r>
      <w:r w:rsidR="00A86C9B" w:rsidRPr="00646ED2">
        <w:rPr>
          <w:bCs/>
        </w:rPr>
        <w:t>被测</w:t>
      </w:r>
      <w:r w:rsidR="008276A9">
        <w:rPr>
          <w:rFonts w:hint="eastAsia"/>
          <w:bCs/>
        </w:rPr>
        <w:t>对象</w:t>
      </w:r>
      <w:r w:rsidR="007030F6" w:rsidRPr="00646ED2">
        <w:rPr>
          <w:bCs/>
        </w:rPr>
        <w:t>：</w:t>
      </w:r>
      <w:r w:rsidR="00BE4D06">
        <w:rPr>
          <w:rFonts w:hint="eastAsia"/>
          <w:bCs/>
        </w:rPr>
        <w:t>0.2</w:t>
      </w:r>
      <w:r w:rsidR="00292B6E">
        <w:rPr>
          <w:rFonts w:hint="eastAsia"/>
          <w:bCs/>
        </w:rPr>
        <w:t>级</w:t>
      </w:r>
      <w:r w:rsidR="00240902">
        <w:rPr>
          <w:rFonts w:hint="eastAsia"/>
        </w:rPr>
        <w:t>谐波有功标准电能表</w:t>
      </w:r>
    </w:p>
    <w:p w14:paraId="24DCBE0A" w14:textId="77777777" w:rsidR="00AC534D" w:rsidRPr="006673CE" w:rsidRDefault="00C033FC" w:rsidP="00C033FC">
      <w:pPr>
        <w:spacing w:beforeLines="50" w:before="156" w:line="360" w:lineRule="auto"/>
        <w:ind w:firstLineChars="200" w:firstLine="420"/>
      </w:pPr>
      <w:r>
        <w:t>6</w:t>
      </w:r>
      <w:r w:rsidR="00D10ECC" w:rsidRPr="00646ED2">
        <w:t>．</w:t>
      </w:r>
      <w:r w:rsidR="00AC534D" w:rsidRPr="00646ED2">
        <w:t>测量</w:t>
      </w:r>
      <w:r w:rsidR="008276A9">
        <w:rPr>
          <w:rFonts w:hint="eastAsia"/>
        </w:rPr>
        <w:t>过程</w:t>
      </w:r>
      <w:r w:rsidR="00AC534D" w:rsidRPr="00646ED2">
        <w:t>：采用</w:t>
      </w:r>
      <w:r w:rsidR="00DB08A5">
        <w:rPr>
          <w:rFonts w:hint="eastAsia"/>
        </w:rPr>
        <w:t>直接</w:t>
      </w:r>
      <w:r w:rsidR="00DB08A5">
        <w:t>比较</w:t>
      </w:r>
      <w:r w:rsidR="00AC534D" w:rsidRPr="00646ED2">
        <w:t>法测量</w:t>
      </w:r>
      <w:r w:rsidR="00DB08A5">
        <w:rPr>
          <w:rFonts w:hint="eastAsia"/>
        </w:rPr>
        <w:t>。</w:t>
      </w:r>
      <w:r w:rsidR="006673CE" w:rsidRPr="00DB08A5">
        <w:rPr>
          <w:rFonts w:hint="eastAsia"/>
        </w:rPr>
        <w:t>测量标准</w:t>
      </w:r>
      <w:r w:rsidR="00DB08A5" w:rsidRPr="00DB08A5">
        <w:rPr>
          <w:rFonts w:hint="eastAsia"/>
        </w:rPr>
        <w:t>输出一定功率给</w:t>
      </w:r>
      <w:r w:rsidR="006673CE" w:rsidRPr="00982020">
        <w:rPr>
          <w:bCs/>
          <w:color w:val="000000"/>
          <w:szCs w:val="21"/>
        </w:rPr>
        <w:t>被检电能表</w:t>
      </w:r>
      <w:r w:rsidR="00DB08A5" w:rsidRPr="00DB08A5">
        <w:rPr>
          <w:rFonts w:hint="eastAsia"/>
        </w:rPr>
        <w:t>，由测量标准</w:t>
      </w:r>
      <w:r w:rsidR="006673CE" w:rsidRPr="006673CE">
        <w:rPr>
          <w:rFonts w:hint="eastAsia"/>
        </w:rPr>
        <w:t>直接给出被检电能表在该功率下的相对误差。</w:t>
      </w:r>
    </w:p>
    <w:p w14:paraId="2EC48BDC" w14:textId="77777777" w:rsidR="00D12F35" w:rsidRPr="00646ED2" w:rsidRDefault="00D12F35" w:rsidP="00D12F35">
      <w:pPr>
        <w:spacing w:beforeLines="50" w:before="156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（二）数学模型</w:t>
      </w:r>
    </w:p>
    <w:p w14:paraId="37B5E996" w14:textId="4FB487C3" w:rsidR="0025437F" w:rsidRPr="0025437F" w:rsidRDefault="00EF053F" w:rsidP="005E082C">
      <w:pPr>
        <w:spacing w:beforeLines="50" w:before="156"/>
        <w:jc w:val="center"/>
        <w:rPr>
          <w:bCs/>
        </w:rPr>
      </w:pPr>
      <w:r w:rsidRPr="00961010">
        <w:rPr>
          <w:position w:val="-12"/>
        </w:rPr>
        <w:object w:dxaOrig="1460" w:dyaOrig="360" w14:anchorId="1FD680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.15pt;height:17.85pt" o:ole="">
            <v:imagedata r:id="rId14" o:title=""/>
          </v:shape>
          <o:OLEObject Type="Embed" ProgID="Equation.DSMT4" ShapeID="_x0000_i1025" DrawAspect="Content" ObjectID="_1840601081" r:id="rId15"/>
        </w:object>
      </w:r>
    </w:p>
    <w:p w14:paraId="58CEDEF5" w14:textId="77777777" w:rsidR="0025437F" w:rsidRPr="0025437F" w:rsidRDefault="0025437F" w:rsidP="0025437F">
      <w:pPr>
        <w:spacing w:beforeLines="50" w:before="156"/>
        <w:ind w:firstLineChars="200" w:firstLine="420"/>
        <w:rPr>
          <w:bCs/>
        </w:rPr>
      </w:pPr>
      <w:r w:rsidRPr="00AB3934">
        <w:rPr>
          <w:bCs/>
        </w:rPr>
        <w:sym w:font="Symbol" w:char="F067"/>
      </w:r>
      <w:r w:rsidRPr="0025437F">
        <w:rPr>
          <w:bCs/>
        </w:rPr>
        <w:t>：</w:t>
      </w:r>
      <w:r w:rsidRPr="0025437F">
        <w:rPr>
          <w:rFonts w:hint="eastAsia"/>
          <w:bCs/>
        </w:rPr>
        <w:t xml:space="preserve"> </w:t>
      </w:r>
      <w:r w:rsidRPr="0025437F">
        <w:rPr>
          <w:rFonts w:hint="eastAsia"/>
          <w:bCs/>
        </w:rPr>
        <w:t>测量结果，单位为</w:t>
      </w:r>
      <w:r w:rsidRPr="0025437F">
        <w:rPr>
          <w:rFonts w:hint="eastAsia"/>
          <w:bCs/>
        </w:rPr>
        <w:t>%</w:t>
      </w:r>
      <w:r w:rsidRPr="0025437F">
        <w:rPr>
          <w:rFonts w:hint="eastAsia"/>
          <w:bCs/>
        </w:rPr>
        <w:t>；</w:t>
      </w:r>
    </w:p>
    <w:p w14:paraId="134C3114" w14:textId="77777777" w:rsidR="0025437F" w:rsidRPr="0025437F" w:rsidRDefault="00664D71" w:rsidP="0025437F">
      <w:pPr>
        <w:spacing w:beforeLines="50" w:before="156"/>
        <w:ind w:firstLineChars="200" w:firstLine="420"/>
        <w:rPr>
          <w:bCs/>
        </w:rPr>
      </w:pPr>
      <w:r w:rsidRPr="00AB3934">
        <w:rPr>
          <w:bCs/>
        </w:rPr>
        <w:sym w:font="Symbol" w:char="F067"/>
      </w:r>
      <w:r w:rsidRPr="00664D71">
        <w:rPr>
          <w:bCs/>
          <w:vertAlign w:val="subscript"/>
        </w:rPr>
        <w:t>1</w:t>
      </w:r>
      <w:r w:rsidR="0025437F" w:rsidRPr="0025437F">
        <w:rPr>
          <w:bCs/>
        </w:rPr>
        <w:t>：</w:t>
      </w:r>
      <w:r w:rsidR="0025437F" w:rsidRPr="0025437F">
        <w:rPr>
          <w:rFonts w:hint="eastAsia"/>
          <w:bCs/>
        </w:rPr>
        <w:t>测量标准上测得的被检电能表的相对误差，单位为</w:t>
      </w:r>
      <w:r w:rsidR="0025437F" w:rsidRPr="0025437F">
        <w:rPr>
          <w:rFonts w:hint="eastAsia"/>
          <w:bCs/>
        </w:rPr>
        <w:t>%</w:t>
      </w:r>
      <w:r w:rsidR="0025437F" w:rsidRPr="0025437F">
        <w:rPr>
          <w:rFonts w:hint="eastAsia"/>
          <w:bCs/>
        </w:rPr>
        <w:t>；</w:t>
      </w:r>
    </w:p>
    <w:p w14:paraId="6D037819" w14:textId="6FCC0710" w:rsidR="0025437F" w:rsidRPr="0025437F" w:rsidRDefault="00664D71" w:rsidP="0025437F">
      <w:pPr>
        <w:spacing w:beforeLines="50" w:before="156"/>
        <w:ind w:firstLineChars="200" w:firstLine="420"/>
        <w:rPr>
          <w:bCs/>
        </w:rPr>
      </w:pPr>
      <w:r w:rsidRPr="00AB3934">
        <w:rPr>
          <w:bCs/>
        </w:rPr>
        <w:sym w:font="Symbol" w:char="F067"/>
      </w:r>
      <w:r w:rsidRPr="00664D71">
        <w:rPr>
          <w:bCs/>
          <w:vertAlign w:val="subscript"/>
        </w:rPr>
        <w:t>2</w:t>
      </w:r>
      <w:r w:rsidR="0025437F" w:rsidRPr="0025437F">
        <w:rPr>
          <w:bCs/>
        </w:rPr>
        <w:t>：</w:t>
      </w:r>
      <w:r w:rsidR="0025437F" w:rsidRPr="0025437F">
        <w:rPr>
          <w:rFonts w:hint="eastAsia"/>
          <w:bCs/>
        </w:rPr>
        <w:t>测量标准相对于</w:t>
      </w:r>
      <w:r w:rsidR="00131790">
        <w:rPr>
          <w:rFonts w:hint="eastAsia"/>
          <w:bCs/>
        </w:rPr>
        <w:t>谐波</w:t>
      </w:r>
      <w:r w:rsidR="0025437F" w:rsidRPr="0025437F">
        <w:rPr>
          <w:rFonts w:hint="eastAsia"/>
          <w:bCs/>
        </w:rPr>
        <w:t>电能基准参考量值的相对误差，单位为</w:t>
      </w:r>
      <w:r w:rsidR="0025437F" w:rsidRPr="0025437F">
        <w:rPr>
          <w:rFonts w:hint="eastAsia"/>
          <w:bCs/>
        </w:rPr>
        <w:t>%</w:t>
      </w:r>
      <w:r w:rsidR="0025437F" w:rsidRPr="0025437F">
        <w:rPr>
          <w:rFonts w:hint="eastAsia"/>
          <w:bCs/>
        </w:rPr>
        <w:t>；</w:t>
      </w:r>
    </w:p>
    <w:p w14:paraId="39233AE3" w14:textId="3C1584B2" w:rsidR="0025437F" w:rsidRPr="0025437F" w:rsidRDefault="00664D71" w:rsidP="0025437F">
      <w:pPr>
        <w:spacing w:beforeLines="50" w:before="156"/>
        <w:ind w:firstLineChars="200" w:firstLine="420"/>
        <w:rPr>
          <w:bCs/>
        </w:rPr>
      </w:pPr>
      <w:r w:rsidRPr="00AB3934">
        <w:rPr>
          <w:bCs/>
        </w:rPr>
        <w:sym w:font="Symbol" w:char="F067"/>
      </w:r>
      <w:r w:rsidRPr="00664D71">
        <w:rPr>
          <w:bCs/>
          <w:vertAlign w:val="subscript"/>
        </w:rPr>
        <w:t>3</w:t>
      </w:r>
      <w:r w:rsidR="0025437F" w:rsidRPr="0025437F">
        <w:rPr>
          <w:bCs/>
        </w:rPr>
        <w:t>：</w:t>
      </w:r>
      <w:r w:rsidR="0025437F" w:rsidRPr="0025437F">
        <w:rPr>
          <w:rFonts w:hint="eastAsia"/>
          <w:bCs/>
        </w:rPr>
        <w:t>被检</w:t>
      </w:r>
      <w:r w:rsidR="00092C69">
        <w:rPr>
          <w:rFonts w:hint="eastAsia"/>
          <w:bCs/>
        </w:rPr>
        <w:t>谐波有功标准</w:t>
      </w:r>
      <w:r w:rsidR="0025437F" w:rsidRPr="0025437F">
        <w:rPr>
          <w:rFonts w:hint="eastAsia"/>
          <w:bCs/>
        </w:rPr>
        <w:t>电能表相对误差的修约值，单位为</w:t>
      </w:r>
      <w:r w:rsidR="0025437F" w:rsidRPr="0025437F">
        <w:rPr>
          <w:rFonts w:hint="eastAsia"/>
          <w:bCs/>
        </w:rPr>
        <w:t>%</w:t>
      </w:r>
      <w:r w:rsidR="0025437F" w:rsidRPr="0025437F">
        <w:rPr>
          <w:rFonts w:hint="eastAsia"/>
          <w:bCs/>
        </w:rPr>
        <w:t>；</w:t>
      </w:r>
    </w:p>
    <w:p w14:paraId="1796EE35" w14:textId="77777777" w:rsidR="0025437F" w:rsidRPr="00AB3934" w:rsidRDefault="0025437F" w:rsidP="0025437F">
      <w:pPr>
        <w:spacing w:beforeLines="50" w:before="156"/>
        <w:ind w:firstLineChars="200" w:firstLine="420"/>
        <w:rPr>
          <w:bCs/>
        </w:rPr>
      </w:pPr>
      <w:r w:rsidRPr="00AB3934">
        <w:rPr>
          <w:bCs/>
        </w:rPr>
        <w:t>灵敏系数：</w:t>
      </w:r>
      <w:r w:rsidRPr="00AB3934">
        <w:rPr>
          <w:bCs/>
        </w:rPr>
        <w:t>C=</w:t>
      </w:r>
      <w:r w:rsidRPr="00AB3934">
        <w:rPr>
          <w:bCs/>
        </w:rPr>
        <w:sym w:font="Symbol" w:char="F0B6"/>
      </w:r>
      <w:r w:rsidRPr="00AB3934">
        <w:rPr>
          <w:bCs/>
        </w:rPr>
        <w:sym w:font="Symbol" w:char="F067"/>
      </w:r>
      <w:r w:rsidRPr="00AB3934">
        <w:rPr>
          <w:bCs/>
        </w:rPr>
        <w:t>/</w:t>
      </w:r>
      <w:r w:rsidRPr="00AB3934">
        <w:rPr>
          <w:bCs/>
        </w:rPr>
        <w:sym w:font="Symbol" w:char="F0B6"/>
      </w:r>
      <w:r w:rsidR="00E779B9" w:rsidRPr="00AB3934">
        <w:rPr>
          <w:bCs/>
        </w:rPr>
        <w:sym w:font="Symbol" w:char="F067"/>
      </w:r>
      <w:r w:rsidR="00E779B9" w:rsidRPr="00664D71">
        <w:rPr>
          <w:bCs/>
          <w:vertAlign w:val="subscript"/>
        </w:rPr>
        <w:t>1</w:t>
      </w:r>
      <w:r w:rsidRPr="00AB3934">
        <w:rPr>
          <w:bCs/>
        </w:rPr>
        <w:t>=1</w:t>
      </w:r>
      <w:r>
        <w:rPr>
          <w:bCs/>
        </w:rPr>
        <w:t>，</w:t>
      </w:r>
      <w:r w:rsidRPr="00AB3934">
        <w:rPr>
          <w:bCs/>
        </w:rPr>
        <w:t>C=</w:t>
      </w:r>
      <w:r w:rsidRPr="00AB3934">
        <w:rPr>
          <w:bCs/>
        </w:rPr>
        <w:sym w:font="Symbol" w:char="F0B6"/>
      </w:r>
      <w:r w:rsidRPr="00AB3934">
        <w:rPr>
          <w:bCs/>
        </w:rPr>
        <w:sym w:font="Symbol" w:char="F067"/>
      </w:r>
      <w:r w:rsidRPr="00AB3934">
        <w:rPr>
          <w:bCs/>
        </w:rPr>
        <w:t>/</w:t>
      </w:r>
      <w:r w:rsidRPr="00AB3934">
        <w:rPr>
          <w:bCs/>
        </w:rPr>
        <w:sym w:font="Symbol" w:char="F0B6"/>
      </w:r>
      <w:r w:rsidR="00E779B9" w:rsidRPr="00AB3934">
        <w:rPr>
          <w:bCs/>
        </w:rPr>
        <w:sym w:font="Symbol" w:char="F067"/>
      </w:r>
      <w:r w:rsidR="00E779B9" w:rsidRPr="00664D71">
        <w:rPr>
          <w:bCs/>
          <w:vertAlign w:val="subscript"/>
        </w:rPr>
        <w:t>2</w:t>
      </w:r>
      <w:r w:rsidRPr="00AB3934">
        <w:rPr>
          <w:bCs/>
        </w:rPr>
        <w:t>=1</w:t>
      </w:r>
      <w:r>
        <w:rPr>
          <w:bCs/>
        </w:rPr>
        <w:t>，</w:t>
      </w:r>
      <w:r w:rsidRPr="00AB3934">
        <w:rPr>
          <w:bCs/>
        </w:rPr>
        <w:t>C=</w:t>
      </w:r>
      <w:r w:rsidRPr="00AB3934">
        <w:rPr>
          <w:bCs/>
        </w:rPr>
        <w:sym w:font="Symbol" w:char="F0B6"/>
      </w:r>
      <w:r w:rsidRPr="00AB3934">
        <w:rPr>
          <w:bCs/>
        </w:rPr>
        <w:sym w:font="Symbol" w:char="F067"/>
      </w:r>
      <w:r w:rsidRPr="00AB3934">
        <w:rPr>
          <w:bCs/>
        </w:rPr>
        <w:t>/</w:t>
      </w:r>
      <w:r w:rsidRPr="00AB3934">
        <w:rPr>
          <w:bCs/>
        </w:rPr>
        <w:sym w:font="Symbol" w:char="F0B6"/>
      </w:r>
      <w:r w:rsidR="00E779B9" w:rsidRPr="00AB3934">
        <w:rPr>
          <w:bCs/>
        </w:rPr>
        <w:sym w:font="Symbol" w:char="F067"/>
      </w:r>
      <w:r w:rsidR="00E779B9" w:rsidRPr="00664D71">
        <w:rPr>
          <w:bCs/>
          <w:vertAlign w:val="subscript"/>
        </w:rPr>
        <w:t>3</w:t>
      </w:r>
      <w:r w:rsidRPr="00AB3934">
        <w:rPr>
          <w:bCs/>
        </w:rPr>
        <w:t>=1</w:t>
      </w:r>
      <w:r>
        <w:rPr>
          <w:bCs/>
        </w:rPr>
        <w:t>。</w:t>
      </w:r>
    </w:p>
    <w:p w14:paraId="143D35A2" w14:textId="5396E260" w:rsidR="007030F6" w:rsidRPr="00D12F35" w:rsidRDefault="00D12F35" w:rsidP="002163F2">
      <w:pPr>
        <w:spacing w:beforeLines="50" w:before="156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（三）标准</w:t>
      </w:r>
      <w:r w:rsidRPr="00D458DE">
        <w:rPr>
          <w:rFonts w:hint="eastAsia"/>
          <w:b/>
          <w:bCs/>
          <w:sz w:val="24"/>
        </w:rPr>
        <w:t>不确定度的评定</w:t>
      </w:r>
    </w:p>
    <w:p w14:paraId="0B3F3B2E" w14:textId="77777777" w:rsidR="00A55EF9" w:rsidRDefault="00A55EF9" w:rsidP="00ED7154">
      <w:pPr>
        <w:spacing w:line="360" w:lineRule="auto"/>
        <w:ind w:firstLineChars="200" w:firstLine="420"/>
        <w:rPr>
          <w:bCs/>
        </w:rPr>
      </w:pPr>
      <w:r w:rsidRPr="00A55EF9">
        <w:rPr>
          <w:rFonts w:hint="eastAsia"/>
          <w:bCs/>
        </w:rPr>
        <w:t>用测量标准测量被测对象，得到各测量值的误差，主要由测量重复性、测量标准的误差和测量结果的</w:t>
      </w:r>
      <w:r>
        <w:rPr>
          <w:rFonts w:hint="eastAsia"/>
          <w:bCs/>
        </w:rPr>
        <w:t>修约间距</w:t>
      </w:r>
      <w:r w:rsidRPr="00A55EF9">
        <w:rPr>
          <w:rFonts w:hint="eastAsia"/>
          <w:bCs/>
        </w:rPr>
        <w:t>引入。</w:t>
      </w:r>
    </w:p>
    <w:p w14:paraId="13CE1773" w14:textId="77777777" w:rsidR="004A0A0F" w:rsidRPr="00646ED2" w:rsidRDefault="00A55EF9" w:rsidP="00ED7154">
      <w:pPr>
        <w:spacing w:line="360" w:lineRule="auto"/>
        <w:ind w:firstLineChars="200" w:firstLine="420"/>
      </w:pPr>
      <w:r w:rsidRPr="00AB3934">
        <w:rPr>
          <w:bCs/>
        </w:rPr>
        <w:sym w:font="Symbol" w:char="F067"/>
      </w:r>
      <w:r>
        <w:rPr>
          <w:bCs/>
          <w:vertAlign w:val="subscript"/>
        </w:rPr>
        <w:t>1</w:t>
      </w:r>
      <w:r>
        <w:rPr>
          <w:rFonts w:hint="eastAsia"/>
          <w:bCs/>
        </w:rPr>
        <w:t>的不确定度主要</w:t>
      </w:r>
      <w:r w:rsidRPr="00984C62">
        <w:rPr>
          <w:rFonts w:hint="eastAsia"/>
          <w:bCs/>
        </w:rPr>
        <w:t>来源为测量重复性引入的标准不确定度分量</w:t>
      </w:r>
      <w:r w:rsidRPr="00646ED2">
        <w:rPr>
          <w:bCs/>
          <w:position w:val="-12"/>
        </w:rPr>
        <w:object w:dxaOrig="240" w:dyaOrig="360" w14:anchorId="58C8AC1D">
          <v:shape id="_x0000_i1026" type="#_x0000_t75" style="width:12.1pt;height:19.6pt" o:ole="">
            <v:imagedata r:id="rId16" o:title=""/>
          </v:shape>
          <o:OLEObject Type="Embed" ProgID="Equation.DSMT4" ShapeID="_x0000_i1026" DrawAspect="Content" ObjectID="_1840601082" r:id="rId17"/>
        </w:object>
      </w:r>
      <w:r w:rsidR="004A0A0F">
        <w:rPr>
          <w:bCs/>
        </w:rPr>
        <w:t>——A</w:t>
      </w:r>
      <w:r w:rsidR="004A0A0F">
        <w:rPr>
          <w:bCs/>
        </w:rPr>
        <w:t>类评定</w:t>
      </w:r>
    </w:p>
    <w:p w14:paraId="6466520B" w14:textId="77777777" w:rsidR="004A0A0F" w:rsidRDefault="00A55EF9" w:rsidP="00ED7154">
      <w:pPr>
        <w:spacing w:line="360" w:lineRule="auto"/>
        <w:ind w:firstLineChars="200" w:firstLine="420"/>
        <w:rPr>
          <w:bCs/>
        </w:rPr>
      </w:pPr>
      <w:r w:rsidRPr="00AB3934">
        <w:rPr>
          <w:bCs/>
        </w:rPr>
        <w:sym w:font="Symbol" w:char="F067"/>
      </w:r>
      <w:r>
        <w:rPr>
          <w:bCs/>
          <w:vertAlign w:val="subscript"/>
        </w:rPr>
        <w:t>2</w:t>
      </w:r>
      <w:r w:rsidRPr="00984C62">
        <w:rPr>
          <w:rFonts w:hint="eastAsia"/>
        </w:rPr>
        <w:t>的不确定度</w:t>
      </w:r>
      <w:r>
        <w:rPr>
          <w:rFonts w:hint="eastAsia"/>
          <w:bCs/>
        </w:rPr>
        <w:t>主要</w:t>
      </w:r>
      <w:r w:rsidRPr="00984C62">
        <w:rPr>
          <w:rFonts w:hint="eastAsia"/>
        </w:rPr>
        <w:t>来源为测量标准的误差引入的标准不确定度分量</w:t>
      </w:r>
      <w:r w:rsidRPr="00646ED2">
        <w:rPr>
          <w:bCs/>
          <w:position w:val="-12"/>
        </w:rPr>
        <w:object w:dxaOrig="260" w:dyaOrig="360" w14:anchorId="257FADC7">
          <v:shape id="_x0000_i1027" type="#_x0000_t75" style="width:13.25pt;height:19.6pt" o:ole="">
            <v:imagedata r:id="rId18" o:title=""/>
          </v:shape>
          <o:OLEObject Type="Embed" ProgID="Equation.DSMT4" ShapeID="_x0000_i1027" DrawAspect="Content" ObjectID="_1840601083" r:id="rId19"/>
        </w:object>
      </w:r>
      <w:r w:rsidR="004A0A0F">
        <w:rPr>
          <w:bCs/>
        </w:rPr>
        <w:t>——B</w:t>
      </w:r>
      <w:r w:rsidR="004A0A0F">
        <w:rPr>
          <w:bCs/>
        </w:rPr>
        <w:t>类评定</w:t>
      </w:r>
    </w:p>
    <w:p w14:paraId="446663D6" w14:textId="77777777" w:rsidR="00342002" w:rsidRDefault="00A55EF9" w:rsidP="00ED7154">
      <w:pPr>
        <w:spacing w:line="360" w:lineRule="auto"/>
        <w:ind w:firstLineChars="200" w:firstLine="420"/>
        <w:rPr>
          <w:bCs/>
        </w:rPr>
      </w:pPr>
      <w:r w:rsidRPr="00AB3934">
        <w:rPr>
          <w:bCs/>
        </w:rPr>
        <w:sym w:font="Symbol" w:char="F067"/>
      </w:r>
      <w:r>
        <w:rPr>
          <w:bCs/>
          <w:vertAlign w:val="subscript"/>
        </w:rPr>
        <w:t>3</w:t>
      </w:r>
      <w:r w:rsidRPr="00984C62">
        <w:rPr>
          <w:rFonts w:hint="eastAsia"/>
          <w:bCs/>
          <w:szCs w:val="21"/>
        </w:rPr>
        <w:t>的不确定度</w:t>
      </w:r>
      <w:r>
        <w:rPr>
          <w:rFonts w:hint="eastAsia"/>
          <w:bCs/>
        </w:rPr>
        <w:t>主要</w:t>
      </w:r>
      <w:r w:rsidRPr="00984C62">
        <w:rPr>
          <w:rFonts w:hint="eastAsia"/>
          <w:bCs/>
          <w:szCs w:val="21"/>
        </w:rPr>
        <w:t>来源为测量结果的</w:t>
      </w:r>
      <w:r>
        <w:rPr>
          <w:rFonts w:hint="eastAsia"/>
          <w:bCs/>
          <w:szCs w:val="21"/>
        </w:rPr>
        <w:t>修约间距</w:t>
      </w:r>
      <w:r w:rsidRPr="00984C62">
        <w:rPr>
          <w:rFonts w:hint="eastAsia"/>
          <w:bCs/>
          <w:szCs w:val="21"/>
        </w:rPr>
        <w:t>引入的标准不确定度分量</w:t>
      </w:r>
      <w:r w:rsidRPr="00646ED2">
        <w:rPr>
          <w:bCs/>
          <w:position w:val="-12"/>
        </w:rPr>
        <w:object w:dxaOrig="260" w:dyaOrig="360" w14:anchorId="2E3A6B95">
          <v:shape id="_x0000_i1028" type="#_x0000_t75" style="width:13.25pt;height:19.6pt" o:ole="">
            <v:imagedata r:id="rId20" o:title=""/>
          </v:shape>
          <o:OLEObject Type="Embed" ProgID="Equation.DSMT4" ShapeID="_x0000_i1028" DrawAspect="Content" ObjectID="_1840601084" r:id="rId21"/>
        </w:object>
      </w:r>
      <w:r w:rsidR="004A0A0F">
        <w:rPr>
          <w:bCs/>
        </w:rPr>
        <w:t>——B</w:t>
      </w:r>
      <w:r w:rsidR="004A0A0F">
        <w:rPr>
          <w:bCs/>
        </w:rPr>
        <w:t>类评定</w:t>
      </w:r>
    </w:p>
    <w:p w14:paraId="2710DB8A" w14:textId="77777777" w:rsidR="003C4A91" w:rsidRPr="00A55EF9" w:rsidRDefault="003C4A91" w:rsidP="00ED7154">
      <w:pPr>
        <w:spacing w:line="360" w:lineRule="auto"/>
        <w:ind w:firstLineChars="200" w:firstLine="420"/>
        <w:rPr>
          <w:bCs/>
        </w:rPr>
      </w:pPr>
    </w:p>
    <w:p w14:paraId="4CC30BF5" w14:textId="77777777" w:rsidR="00342002" w:rsidRDefault="00342002" w:rsidP="00ED7154">
      <w:pPr>
        <w:spacing w:line="360" w:lineRule="auto"/>
        <w:ind w:firstLineChars="200" w:firstLine="420"/>
        <w:rPr>
          <w:bCs/>
        </w:rPr>
      </w:pPr>
    </w:p>
    <w:p w14:paraId="71AE9323" w14:textId="77777777" w:rsidR="007030F6" w:rsidRPr="00A01062" w:rsidRDefault="00A01062" w:rsidP="00A01062">
      <w:pPr>
        <w:spacing w:beforeLines="50" w:before="156"/>
        <w:ind w:firstLineChars="200" w:firstLine="420"/>
      </w:pPr>
      <w:r>
        <w:lastRenderedPageBreak/>
        <w:t>1</w:t>
      </w:r>
      <w:r w:rsidRPr="00646ED2">
        <w:t>．</w:t>
      </w:r>
      <w:r w:rsidR="0087146E" w:rsidRPr="00984C62">
        <w:rPr>
          <w:rFonts w:hint="eastAsia"/>
          <w:bCs/>
        </w:rPr>
        <w:t>测量重复性引入的标准不确定度分量</w:t>
      </w:r>
      <w:r w:rsidRPr="00646ED2">
        <w:rPr>
          <w:bCs/>
          <w:position w:val="-12"/>
        </w:rPr>
        <w:object w:dxaOrig="240" w:dyaOrig="360" w14:anchorId="123E0720">
          <v:shape id="_x0000_i1029" type="#_x0000_t75" style="width:12.1pt;height:19.6pt" o:ole="">
            <v:imagedata r:id="rId16" o:title=""/>
          </v:shape>
          <o:OLEObject Type="Embed" ProgID="Equation.DSMT4" ShapeID="_x0000_i1029" DrawAspect="Content" ObjectID="_1840601085" r:id="rId22"/>
        </w:object>
      </w:r>
    </w:p>
    <w:p w14:paraId="2500FFF0" w14:textId="0AA8A28B" w:rsidR="00E4524F" w:rsidRDefault="00BD1611" w:rsidP="00E4524F">
      <w:pPr>
        <w:spacing w:line="360" w:lineRule="auto"/>
        <w:ind w:firstLineChars="200" w:firstLine="420"/>
        <w:rPr>
          <w:szCs w:val="28"/>
        </w:rPr>
      </w:pPr>
      <w:r>
        <w:rPr>
          <w:rFonts w:hint="eastAsia"/>
          <w:bCs/>
        </w:rPr>
        <w:t>在</w:t>
      </w:r>
      <w:r w:rsidR="00F07AF7" w:rsidRPr="00720BB4">
        <w:rPr>
          <w:rFonts w:hint="eastAsia"/>
          <w:bCs/>
        </w:rPr>
        <w:t>重复性条件</w:t>
      </w:r>
      <w:r w:rsidR="00F07AF7" w:rsidRPr="007938C7">
        <w:rPr>
          <w:rFonts w:hint="eastAsia"/>
          <w:bCs/>
          <w:szCs w:val="21"/>
        </w:rPr>
        <w:t>下，用</w:t>
      </w:r>
      <w:r w:rsidR="006A39C2">
        <w:rPr>
          <w:rFonts w:hint="eastAsia"/>
          <w:bCs/>
          <w:szCs w:val="21"/>
        </w:rPr>
        <w:t>测量标准</w:t>
      </w:r>
      <w:r w:rsidR="00F07AF7" w:rsidRPr="007938C7">
        <w:rPr>
          <w:rFonts w:hint="eastAsia"/>
          <w:bCs/>
          <w:szCs w:val="21"/>
        </w:rPr>
        <w:t>对</w:t>
      </w:r>
      <w:r>
        <w:rPr>
          <w:rFonts w:hint="eastAsia"/>
          <w:bCs/>
        </w:rPr>
        <w:t>被测对象</w:t>
      </w:r>
      <w:r w:rsidRPr="003C3514">
        <w:rPr>
          <w:rFonts w:hint="eastAsia"/>
          <w:bCs/>
          <w:szCs w:val="21"/>
        </w:rPr>
        <w:t>在</w:t>
      </w:r>
      <w:r>
        <w:rPr>
          <w:rFonts w:hint="eastAsia"/>
          <w:bCs/>
          <w:szCs w:val="21"/>
        </w:rPr>
        <w:t>三相四线平衡负载，正向有功，基波</w:t>
      </w:r>
      <w:r>
        <w:rPr>
          <w:bCs/>
          <w:szCs w:val="21"/>
        </w:rPr>
        <w:t>电压</w:t>
      </w:r>
      <w:r>
        <w:rPr>
          <w:bCs/>
          <w:szCs w:val="21"/>
        </w:rPr>
        <w:t>220V</w:t>
      </w:r>
      <w:r>
        <w:rPr>
          <w:bCs/>
          <w:szCs w:val="21"/>
        </w:rPr>
        <w:t>、</w:t>
      </w:r>
      <w:r>
        <w:rPr>
          <w:rFonts w:hint="eastAsia"/>
          <w:bCs/>
          <w:szCs w:val="21"/>
        </w:rPr>
        <w:t>基波</w:t>
      </w:r>
      <w:r>
        <w:rPr>
          <w:bCs/>
          <w:szCs w:val="21"/>
        </w:rPr>
        <w:t>电流</w:t>
      </w:r>
      <w:r>
        <w:rPr>
          <w:bCs/>
          <w:szCs w:val="21"/>
        </w:rPr>
        <w:t>5A</w:t>
      </w:r>
      <w:r>
        <w:rPr>
          <w:bCs/>
          <w:szCs w:val="21"/>
        </w:rPr>
        <w:t>、基波</w:t>
      </w:r>
      <w:r>
        <w:rPr>
          <w:rFonts w:hint="eastAsia"/>
          <w:bCs/>
          <w:szCs w:val="21"/>
        </w:rPr>
        <w:t>功率因数</w:t>
      </w:r>
      <w:r>
        <w:rPr>
          <w:bCs/>
          <w:szCs w:val="21"/>
        </w:rPr>
        <w:t>为</w:t>
      </w:r>
      <w:r>
        <w:rPr>
          <w:rFonts w:hint="eastAsia"/>
          <w:bCs/>
          <w:szCs w:val="21"/>
        </w:rPr>
        <w:t>1</w:t>
      </w:r>
      <w:r>
        <w:rPr>
          <w:rFonts w:hint="eastAsia"/>
          <w:bCs/>
          <w:szCs w:val="21"/>
        </w:rPr>
        <w:t>、谐波次数为</w:t>
      </w: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次、谐波</w:t>
      </w:r>
      <w:r>
        <w:rPr>
          <w:bCs/>
          <w:szCs w:val="21"/>
        </w:rPr>
        <w:t>电压含有率</w:t>
      </w:r>
      <w:r>
        <w:rPr>
          <w:bCs/>
          <w:szCs w:val="21"/>
        </w:rPr>
        <w:t>5%</w:t>
      </w:r>
      <w:r>
        <w:rPr>
          <w:bCs/>
          <w:szCs w:val="21"/>
        </w:rPr>
        <w:t>、</w:t>
      </w:r>
      <w:r>
        <w:rPr>
          <w:rFonts w:hint="eastAsia"/>
          <w:bCs/>
          <w:szCs w:val="21"/>
        </w:rPr>
        <w:t>谐波</w:t>
      </w:r>
      <w:r>
        <w:rPr>
          <w:bCs/>
          <w:szCs w:val="21"/>
        </w:rPr>
        <w:t>电流含有率</w:t>
      </w:r>
      <w:r w:rsidR="007C22D1">
        <w:rPr>
          <w:rFonts w:hint="eastAsia"/>
          <w:bCs/>
          <w:szCs w:val="21"/>
        </w:rPr>
        <w:t>4</w:t>
      </w:r>
      <w:r>
        <w:rPr>
          <w:bCs/>
          <w:szCs w:val="21"/>
        </w:rPr>
        <w:t>0%</w:t>
      </w:r>
      <w:r>
        <w:rPr>
          <w:bCs/>
          <w:szCs w:val="21"/>
        </w:rPr>
        <w:t>、</w:t>
      </w:r>
      <w:r>
        <w:rPr>
          <w:rFonts w:hint="eastAsia"/>
          <w:bCs/>
          <w:szCs w:val="21"/>
        </w:rPr>
        <w:t>谐波功率因数</w:t>
      </w:r>
      <w:r>
        <w:rPr>
          <w:bCs/>
          <w:szCs w:val="21"/>
        </w:rPr>
        <w:t>为</w:t>
      </w:r>
      <w:r>
        <w:rPr>
          <w:rFonts w:hint="eastAsia"/>
          <w:bCs/>
          <w:szCs w:val="21"/>
        </w:rPr>
        <w:t>0</w:t>
      </w:r>
      <w:r>
        <w:rPr>
          <w:bCs/>
          <w:szCs w:val="21"/>
        </w:rPr>
        <w:t>.5L</w:t>
      </w:r>
      <w:r>
        <w:rPr>
          <w:rFonts w:hint="eastAsia"/>
          <w:bCs/>
          <w:szCs w:val="21"/>
        </w:rPr>
        <w:t>的情况</w:t>
      </w:r>
      <w:r w:rsidRPr="003C3514">
        <w:rPr>
          <w:rFonts w:hint="eastAsia"/>
          <w:bCs/>
          <w:szCs w:val="21"/>
        </w:rPr>
        <w:t>下进行</w:t>
      </w:r>
      <w:r>
        <w:rPr>
          <w:rFonts w:hint="eastAsia"/>
          <w:bCs/>
          <w:szCs w:val="21"/>
        </w:rPr>
        <w:t>10</w:t>
      </w:r>
      <w:r>
        <w:rPr>
          <w:rFonts w:hint="eastAsia"/>
          <w:bCs/>
          <w:szCs w:val="21"/>
        </w:rPr>
        <w:t>次</w:t>
      </w:r>
      <w:r w:rsidRPr="003C3514">
        <w:rPr>
          <w:rFonts w:hint="eastAsia"/>
          <w:bCs/>
          <w:szCs w:val="21"/>
        </w:rPr>
        <w:t>独立重复测量</w:t>
      </w:r>
      <w:r w:rsidRPr="007938C7">
        <w:rPr>
          <w:rFonts w:hint="eastAsia"/>
          <w:bCs/>
          <w:szCs w:val="21"/>
        </w:rPr>
        <w:t>，以其独立观测列作为测量结果。测量结果见表</w:t>
      </w:r>
      <w:r>
        <w:rPr>
          <w:bCs/>
          <w:szCs w:val="21"/>
        </w:rPr>
        <w:t>1</w:t>
      </w:r>
      <w:r w:rsidR="00E4524F">
        <w:rPr>
          <w:bCs/>
          <w:szCs w:val="21"/>
        </w:rPr>
        <w:t>和表</w:t>
      </w:r>
      <w:r w:rsidR="00E4524F">
        <w:rPr>
          <w:rFonts w:hint="eastAsia"/>
          <w:bCs/>
          <w:szCs w:val="21"/>
        </w:rPr>
        <w:t>2</w:t>
      </w:r>
      <w:r w:rsidRPr="007938C7">
        <w:rPr>
          <w:rFonts w:hint="eastAsia"/>
          <w:bCs/>
          <w:szCs w:val="21"/>
        </w:rPr>
        <w:t>，</w:t>
      </w:r>
      <w:r>
        <w:rPr>
          <w:rFonts w:hint="eastAsia"/>
          <w:bCs/>
          <w:szCs w:val="21"/>
        </w:rPr>
        <w:t>其中，</w:t>
      </w:r>
      <w:r w:rsidR="007A683B" w:rsidRPr="00646ED2">
        <w:rPr>
          <w:i/>
        </w:rPr>
        <w:t>S</w:t>
      </w:r>
      <w:r w:rsidR="007A683B" w:rsidRPr="00646ED2">
        <w:t>=</w:t>
      </w:r>
      <w:r w:rsidR="007A683B" w:rsidRPr="00646ED2">
        <w:rPr>
          <w:position w:val="-30"/>
          <w:sz w:val="18"/>
          <w:szCs w:val="18"/>
        </w:rPr>
        <w:object w:dxaOrig="1344" w:dyaOrig="600" w14:anchorId="70A421DA">
          <v:shape id="_x0000_i1030" type="#_x0000_t75" style="width:66.25pt;height:29.95pt" o:ole="">
            <v:imagedata r:id="rId23" o:title=""/>
          </v:shape>
          <o:OLEObject Type="Embed" ProgID="Equation.3" ShapeID="_x0000_i1030" DrawAspect="Content" ObjectID="_1840601086" r:id="rId24"/>
        </w:object>
      </w:r>
      <w:r w:rsidR="007A683B" w:rsidRPr="00646ED2">
        <w:rPr>
          <w:sz w:val="18"/>
          <w:szCs w:val="18"/>
        </w:rPr>
        <w:t>%</w:t>
      </w:r>
      <w:r w:rsidR="00B54BD1" w:rsidRPr="00646ED2">
        <w:rPr>
          <w:szCs w:val="28"/>
        </w:rPr>
        <w:t>。</w:t>
      </w:r>
    </w:p>
    <w:p w14:paraId="4EDC326D" w14:textId="77777777" w:rsidR="00227F57" w:rsidRPr="00E4524F" w:rsidRDefault="00227F57" w:rsidP="00E4524F">
      <w:pPr>
        <w:spacing w:line="360" w:lineRule="auto"/>
        <w:ind w:firstLineChars="200" w:firstLine="420"/>
        <w:rPr>
          <w:szCs w:val="28"/>
        </w:rPr>
      </w:pPr>
    </w:p>
    <w:p w14:paraId="3267595A" w14:textId="77777777" w:rsidR="00E4524F" w:rsidRDefault="00E4524F" w:rsidP="00E4524F">
      <w:pPr>
        <w:snapToGrid w:val="0"/>
        <w:spacing w:beforeLines="50" w:before="156"/>
        <w:jc w:val="center"/>
        <w:rPr>
          <w:szCs w:val="21"/>
        </w:rPr>
      </w:pPr>
      <w:r w:rsidRPr="00646ED2">
        <w:rPr>
          <w:szCs w:val="21"/>
        </w:rPr>
        <w:t>表</w:t>
      </w:r>
      <w:r>
        <w:rPr>
          <w:rFonts w:hint="eastAsia"/>
          <w:szCs w:val="21"/>
        </w:rPr>
        <w:t>1</w:t>
      </w:r>
    </w:p>
    <w:tbl>
      <w:tblPr>
        <w:tblW w:w="5000" w:type="pct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1116"/>
        <w:gridCol w:w="795"/>
        <w:gridCol w:w="795"/>
        <w:gridCol w:w="794"/>
        <w:gridCol w:w="794"/>
        <w:gridCol w:w="794"/>
        <w:gridCol w:w="794"/>
        <w:gridCol w:w="794"/>
        <w:gridCol w:w="794"/>
        <w:gridCol w:w="794"/>
        <w:gridCol w:w="794"/>
        <w:gridCol w:w="796"/>
      </w:tblGrid>
      <w:tr w:rsidR="00E4524F" w:rsidRPr="0014599C" w14:paraId="5B2D5A0D" w14:textId="77777777" w:rsidTr="001374A1">
        <w:trPr>
          <w:trHeight w:val="343"/>
          <w:tblHeader/>
          <w:jc w:val="right"/>
        </w:trPr>
        <w:tc>
          <w:tcPr>
            <w:tcW w:w="566" w:type="pct"/>
            <w:vMerge w:val="restart"/>
            <w:shd w:val="clear" w:color="auto" w:fill="auto"/>
            <w:vAlign w:val="center"/>
          </w:tcPr>
          <w:p w14:paraId="41DBB041" w14:textId="77777777" w:rsidR="00E4524F" w:rsidRPr="0014599C" w:rsidRDefault="00E4524F" w:rsidP="001114D3">
            <w:pPr>
              <w:spacing w:line="300" w:lineRule="exact"/>
              <w:ind w:left="-51" w:right="-51"/>
              <w:jc w:val="center"/>
              <w:rPr>
                <w:color w:val="000000"/>
                <w:sz w:val="20"/>
                <w:szCs w:val="21"/>
              </w:rPr>
            </w:pPr>
            <w:r>
              <w:rPr>
                <w:rFonts w:hint="eastAsia"/>
                <w:color w:val="000000"/>
                <w:sz w:val="20"/>
                <w:szCs w:val="21"/>
              </w:rPr>
              <w:t>参数</w:t>
            </w:r>
          </w:p>
        </w:tc>
        <w:tc>
          <w:tcPr>
            <w:tcW w:w="4030" w:type="pct"/>
            <w:gridSpan w:val="10"/>
            <w:shd w:val="clear" w:color="auto" w:fill="auto"/>
            <w:vAlign w:val="center"/>
          </w:tcPr>
          <w:p w14:paraId="2405904C" w14:textId="73633BEB" w:rsidR="00E4524F" w:rsidRPr="00E94EEA" w:rsidRDefault="00E4524F" w:rsidP="001374A1">
            <w:pPr>
              <w:spacing w:line="300" w:lineRule="exact"/>
              <w:jc w:val="center"/>
              <w:rPr>
                <w:sz w:val="20"/>
                <w:szCs w:val="21"/>
              </w:rPr>
            </w:pPr>
            <w:r w:rsidRPr="0014599C">
              <w:rPr>
                <w:snapToGrid w:val="0"/>
                <w:kern w:val="0"/>
                <w:sz w:val="20"/>
                <w:szCs w:val="21"/>
              </w:rPr>
              <w:t>测量结果</w:t>
            </w:r>
          </w:p>
        </w:tc>
        <w:tc>
          <w:tcPr>
            <w:tcW w:w="404" w:type="pct"/>
            <w:vMerge w:val="restart"/>
            <w:shd w:val="clear" w:color="auto" w:fill="auto"/>
            <w:vAlign w:val="center"/>
          </w:tcPr>
          <w:p w14:paraId="047D6F8E" w14:textId="309A642F" w:rsidR="00E4524F" w:rsidRPr="0014599C" w:rsidRDefault="00E4524F" w:rsidP="008805DA">
            <w:pPr>
              <w:spacing w:line="300" w:lineRule="exact"/>
              <w:ind w:left="-51" w:right="-51"/>
              <w:jc w:val="center"/>
              <w:rPr>
                <w:color w:val="000000"/>
                <w:sz w:val="20"/>
                <w:szCs w:val="21"/>
              </w:rPr>
            </w:pPr>
            <w:r w:rsidRPr="0014599C">
              <w:rPr>
                <w:rFonts w:hint="eastAsia"/>
                <w:snapToGrid w:val="0"/>
                <w:kern w:val="0"/>
                <w:sz w:val="20"/>
                <w:szCs w:val="21"/>
              </w:rPr>
              <w:t>试验</w:t>
            </w:r>
            <w:r w:rsidRPr="0014599C">
              <w:rPr>
                <w:snapToGrid w:val="0"/>
                <w:kern w:val="0"/>
                <w:sz w:val="20"/>
                <w:szCs w:val="21"/>
              </w:rPr>
              <w:t>标准差</w:t>
            </w:r>
            <w:r w:rsidRPr="001C2DC7">
              <w:rPr>
                <w:rFonts w:hint="eastAsia"/>
                <w:i/>
                <w:iCs/>
                <w:snapToGrid w:val="0"/>
                <w:kern w:val="0"/>
                <w:sz w:val="20"/>
                <w:szCs w:val="21"/>
              </w:rPr>
              <w:t>S</w:t>
            </w:r>
          </w:p>
        </w:tc>
      </w:tr>
      <w:tr w:rsidR="00E4524F" w:rsidRPr="0014599C" w14:paraId="2619E29C" w14:textId="77777777" w:rsidTr="001374A1">
        <w:trPr>
          <w:trHeight w:val="553"/>
          <w:tblHeader/>
          <w:jc w:val="right"/>
        </w:trPr>
        <w:tc>
          <w:tcPr>
            <w:tcW w:w="566" w:type="pct"/>
            <w:vMerge/>
            <w:shd w:val="clear" w:color="auto" w:fill="auto"/>
            <w:vAlign w:val="center"/>
          </w:tcPr>
          <w:p w14:paraId="75E478CA" w14:textId="77777777" w:rsidR="00E4524F" w:rsidRDefault="00E4524F" w:rsidP="001114D3">
            <w:pPr>
              <w:spacing w:line="300" w:lineRule="exact"/>
              <w:ind w:left="-51" w:right="-51"/>
              <w:jc w:val="center"/>
              <w:rPr>
                <w:color w:val="000000"/>
                <w:sz w:val="20"/>
                <w:szCs w:val="21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58FAD5F1" w14:textId="77777777" w:rsidR="00E4524F" w:rsidRPr="0014599C" w:rsidRDefault="00E4524F" w:rsidP="001114D3">
            <w:pPr>
              <w:spacing w:line="300" w:lineRule="exact"/>
              <w:jc w:val="center"/>
              <w:rPr>
                <w:snapToGrid w:val="0"/>
                <w:kern w:val="0"/>
                <w:sz w:val="20"/>
                <w:szCs w:val="21"/>
              </w:rPr>
            </w:pPr>
            <w:r w:rsidRPr="006B009F">
              <w:rPr>
                <w:i/>
                <w:iCs/>
              </w:rPr>
              <w:t>γ</w:t>
            </w:r>
            <w:r w:rsidRPr="006B009F">
              <w:rPr>
                <w:rFonts w:hint="eastAsia"/>
                <w:vertAlign w:val="subscript"/>
              </w:rPr>
              <w:t>1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29EE626F" w14:textId="77777777" w:rsidR="00E4524F" w:rsidRPr="0014599C" w:rsidRDefault="00E4524F" w:rsidP="001114D3">
            <w:pPr>
              <w:spacing w:line="300" w:lineRule="exact"/>
              <w:jc w:val="center"/>
              <w:rPr>
                <w:snapToGrid w:val="0"/>
                <w:kern w:val="0"/>
                <w:sz w:val="20"/>
                <w:szCs w:val="21"/>
              </w:rPr>
            </w:pPr>
            <w:r w:rsidRPr="006B009F">
              <w:rPr>
                <w:i/>
                <w:iCs/>
              </w:rPr>
              <w:t>γ</w:t>
            </w:r>
            <w:r w:rsidRPr="006B009F">
              <w:rPr>
                <w:rFonts w:hint="eastAsia"/>
                <w:vertAlign w:val="subscript"/>
              </w:rPr>
              <w:t>2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3942F4AC" w14:textId="77777777" w:rsidR="00E4524F" w:rsidRPr="0014599C" w:rsidRDefault="00E4524F" w:rsidP="001114D3">
            <w:pPr>
              <w:spacing w:line="300" w:lineRule="exact"/>
              <w:jc w:val="center"/>
              <w:rPr>
                <w:snapToGrid w:val="0"/>
                <w:kern w:val="0"/>
                <w:sz w:val="20"/>
                <w:szCs w:val="21"/>
              </w:rPr>
            </w:pPr>
            <w:r w:rsidRPr="006B009F">
              <w:rPr>
                <w:i/>
                <w:iCs/>
              </w:rPr>
              <w:t>γ</w:t>
            </w:r>
            <w:r w:rsidRPr="006B009F">
              <w:rPr>
                <w:rFonts w:hint="eastAsia"/>
                <w:vertAlign w:val="subscript"/>
              </w:rPr>
              <w:t>2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58B134BD" w14:textId="77777777" w:rsidR="00E4524F" w:rsidRPr="0014599C" w:rsidRDefault="00E4524F" w:rsidP="001114D3">
            <w:pPr>
              <w:spacing w:line="300" w:lineRule="exact"/>
              <w:jc w:val="center"/>
              <w:rPr>
                <w:snapToGrid w:val="0"/>
                <w:kern w:val="0"/>
                <w:sz w:val="20"/>
                <w:szCs w:val="21"/>
              </w:rPr>
            </w:pPr>
            <w:r w:rsidRPr="006B009F">
              <w:rPr>
                <w:i/>
                <w:iCs/>
              </w:rPr>
              <w:t>γ</w:t>
            </w:r>
            <w:r>
              <w:rPr>
                <w:rFonts w:hint="eastAsia"/>
                <w:vertAlign w:val="subscript"/>
              </w:rPr>
              <w:t>4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214110BA" w14:textId="77777777" w:rsidR="00E4524F" w:rsidRPr="0014599C" w:rsidRDefault="00E4524F" w:rsidP="001114D3">
            <w:pPr>
              <w:spacing w:line="300" w:lineRule="exact"/>
              <w:jc w:val="center"/>
              <w:rPr>
                <w:snapToGrid w:val="0"/>
                <w:kern w:val="0"/>
                <w:sz w:val="20"/>
                <w:szCs w:val="21"/>
              </w:rPr>
            </w:pPr>
            <w:r w:rsidRPr="006B009F">
              <w:rPr>
                <w:i/>
                <w:iCs/>
              </w:rPr>
              <w:t>γ</w:t>
            </w:r>
            <w:r>
              <w:rPr>
                <w:rFonts w:hint="eastAsia"/>
                <w:vertAlign w:val="subscript"/>
              </w:rPr>
              <w:t>5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582B6FC8" w14:textId="77777777" w:rsidR="00E4524F" w:rsidRPr="0014599C" w:rsidRDefault="00E4524F" w:rsidP="001114D3">
            <w:pPr>
              <w:spacing w:line="300" w:lineRule="exact"/>
              <w:jc w:val="center"/>
              <w:rPr>
                <w:snapToGrid w:val="0"/>
                <w:kern w:val="0"/>
                <w:sz w:val="20"/>
                <w:szCs w:val="21"/>
              </w:rPr>
            </w:pPr>
            <w:r w:rsidRPr="006B009F">
              <w:rPr>
                <w:i/>
                <w:iCs/>
              </w:rPr>
              <w:t>γ</w:t>
            </w:r>
            <w:r>
              <w:rPr>
                <w:rFonts w:hint="eastAsia"/>
                <w:vertAlign w:val="subscript"/>
              </w:rPr>
              <w:t>6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156C3F0C" w14:textId="77777777" w:rsidR="00E4524F" w:rsidRPr="0014599C" w:rsidRDefault="00E4524F" w:rsidP="001114D3">
            <w:pPr>
              <w:spacing w:line="300" w:lineRule="exact"/>
              <w:jc w:val="center"/>
              <w:rPr>
                <w:snapToGrid w:val="0"/>
                <w:kern w:val="0"/>
                <w:sz w:val="20"/>
                <w:szCs w:val="21"/>
              </w:rPr>
            </w:pPr>
            <w:r w:rsidRPr="006B009F">
              <w:rPr>
                <w:i/>
                <w:iCs/>
              </w:rPr>
              <w:t>γ</w:t>
            </w:r>
            <w:r>
              <w:rPr>
                <w:rFonts w:hint="eastAsia"/>
                <w:vertAlign w:val="subscript"/>
              </w:rPr>
              <w:t>7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74BB7EB5" w14:textId="77777777" w:rsidR="00E4524F" w:rsidRPr="0014599C" w:rsidRDefault="00E4524F" w:rsidP="001114D3">
            <w:pPr>
              <w:spacing w:line="300" w:lineRule="exact"/>
              <w:jc w:val="center"/>
              <w:rPr>
                <w:snapToGrid w:val="0"/>
                <w:kern w:val="0"/>
                <w:sz w:val="20"/>
                <w:szCs w:val="21"/>
              </w:rPr>
            </w:pPr>
            <w:r w:rsidRPr="006B009F">
              <w:rPr>
                <w:i/>
                <w:iCs/>
              </w:rPr>
              <w:t>γ</w:t>
            </w:r>
            <w:r>
              <w:rPr>
                <w:rFonts w:hint="eastAsia"/>
                <w:vertAlign w:val="subscript"/>
              </w:rPr>
              <w:t>8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57F8CD4E" w14:textId="77777777" w:rsidR="00E4524F" w:rsidRPr="0014599C" w:rsidRDefault="00E4524F" w:rsidP="001114D3">
            <w:pPr>
              <w:spacing w:line="300" w:lineRule="exact"/>
              <w:jc w:val="center"/>
              <w:rPr>
                <w:snapToGrid w:val="0"/>
                <w:kern w:val="0"/>
                <w:sz w:val="20"/>
                <w:szCs w:val="21"/>
              </w:rPr>
            </w:pPr>
            <w:r w:rsidRPr="006B009F">
              <w:rPr>
                <w:i/>
                <w:iCs/>
              </w:rPr>
              <w:t>γ</w:t>
            </w:r>
            <w:r>
              <w:rPr>
                <w:rFonts w:hint="eastAsia"/>
                <w:vertAlign w:val="subscript"/>
              </w:rPr>
              <w:t>9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7EE9045F" w14:textId="77777777" w:rsidR="00E4524F" w:rsidRPr="0014599C" w:rsidRDefault="00E4524F" w:rsidP="001114D3">
            <w:pPr>
              <w:spacing w:line="300" w:lineRule="exact"/>
              <w:jc w:val="center"/>
              <w:rPr>
                <w:snapToGrid w:val="0"/>
                <w:kern w:val="0"/>
                <w:sz w:val="20"/>
                <w:szCs w:val="21"/>
              </w:rPr>
            </w:pPr>
            <w:r w:rsidRPr="006B009F">
              <w:rPr>
                <w:i/>
                <w:iCs/>
              </w:rPr>
              <w:t>γ</w:t>
            </w:r>
            <w:r w:rsidRPr="006B009F"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  <w:vertAlign w:val="subscript"/>
              </w:rPr>
              <w:t>0</w:t>
            </w:r>
          </w:p>
        </w:tc>
        <w:tc>
          <w:tcPr>
            <w:tcW w:w="404" w:type="pct"/>
            <w:vMerge/>
            <w:shd w:val="clear" w:color="auto" w:fill="auto"/>
            <w:vAlign w:val="center"/>
          </w:tcPr>
          <w:p w14:paraId="4C59A4F3" w14:textId="77777777" w:rsidR="00E4524F" w:rsidRPr="0014599C" w:rsidRDefault="00E4524F" w:rsidP="001114D3">
            <w:pPr>
              <w:spacing w:line="300" w:lineRule="exact"/>
              <w:ind w:left="-51" w:right="-51"/>
              <w:jc w:val="center"/>
              <w:rPr>
                <w:snapToGrid w:val="0"/>
                <w:kern w:val="0"/>
                <w:sz w:val="20"/>
                <w:szCs w:val="21"/>
              </w:rPr>
            </w:pPr>
          </w:p>
        </w:tc>
      </w:tr>
      <w:tr w:rsidR="00F54F2B" w:rsidRPr="0014599C" w14:paraId="4F656AB4" w14:textId="77777777" w:rsidTr="001374A1">
        <w:trPr>
          <w:trHeight w:val="397"/>
          <w:jc w:val="right"/>
        </w:trPr>
        <w:tc>
          <w:tcPr>
            <w:tcW w:w="566" w:type="pct"/>
            <w:vAlign w:val="center"/>
          </w:tcPr>
          <w:p w14:paraId="4A173677" w14:textId="77777777" w:rsidR="00F54F2B" w:rsidRPr="0014599C" w:rsidRDefault="00F54F2B" w:rsidP="00F54F2B">
            <w:pPr>
              <w:spacing w:line="288" w:lineRule="auto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谐波电压含有率（</w:t>
            </w:r>
            <w:r>
              <w:rPr>
                <w:rFonts w:hint="eastAsia"/>
                <w:sz w:val="20"/>
                <w:szCs w:val="21"/>
              </w:rPr>
              <w:t>5%</w:t>
            </w:r>
            <w:r>
              <w:rPr>
                <w:rFonts w:hint="eastAsia"/>
                <w:sz w:val="20"/>
                <w:szCs w:val="21"/>
              </w:rPr>
              <w:t>）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0D3625DD" w14:textId="77777777" w:rsidR="00F54F2B" w:rsidRDefault="00F54F2B" w:rsidP="00F54F2B">
            <w:pPr>
              <w:jc w:val="center"/>
              <w:rPr>
                <w:rFonts w:eastAsia="黑体"/>
                <w:bCs/>
                <w:szCs w:val="21"/>
              </w:rPr>
            </w:pPr>
            <w:r w:rsidRPr="00F54F2B">
              <w:rPr>
                <w:rFonts w:eastAsia="黑体"/>
                <w:bCs/>
                <w:szCs w:val="21"/>
              </w:rPr>
              <w:t>5.024</w:t>
            </w:r>
          </w:p>
          <w:p w14:paraId="77914B1E" w14:textId="71574588" w:rsidR="001374A1" w:rsidRPr="00F54F2B" w:rsidRDefault="001374A1" w:rsidP="00F54F2B">
            <w:pPr>
              <w:jc w:val="center"/>
              <w:rPr>
                <w:rFonts w:eastAsia="黑体"/>
                <w:bCs/>
                <w:szCs w:val="21"/>
              </w:rPr>
            </w:pPr>
            <w:r w:rsidRPr="0014599C">
              <w:rPr>
                <w:sz w:val="20"/>
                <w:szCs w:val="21"/>
              </w:rPr>
              <w:t>%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1BFBC093" w14:textId="3C135FBA" w:rsidR="00F54F2B" w:rsidRPr="00F54F2B" w:rsidRDefault="00F54F2B" w:rsidP="00F54F2B">
            <w:pPr>
              <w:jc w:val="center"/>
              <w:rPr>
                <w:rFonts w:eastAsia="黑体"/>
                <w:bCs/>
                <w:szCs w:val="21"/>
              </w:rPr>
            </w:pPr>
            <w:r w:rsidRPr="00F54F2B">
              <w:rPr>
                <w:rFonts w:eastAsia="黑体"/>
                <w:bCs/>
                <w:szCs w:val="21"/>
              </w:rPr>
              <w:t>5.013</w:t>
            </w:r>
            <w:r w:rsidR="001374A1" w:rsidRPr="0014599C">
              <w:rPr>
                <w:sz w:val="20"/>
                <w:szCs w:val="21"/>
              </w:rPr>
              <w:t>%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241798DA" w14:textId="4E4C3D02" w:rsidR="00F54F2B" w:rsidRPr="00F54F2B" w:rsidRDefault="00F54F2B" w:rsidP="00F54F2B">
            <w:pPr>
              <w:jc w:val="center"/>
              <w:rPr>
                <w:rFonts w:eastAsia="黑体"/>
                <w:bCs/>
                <w:szCs w:val="21"/>
              </w:rPr>
            </w:pPr>
            <w:r w:rsidRPr="00F54F2B">
              <w:rPr>
                <w:rFonts w:eastAsia="黑体"/>
                <w:bCs/>
                <w:szCs w:val="21"/>
              </w:rPr>
              <w:t>4.971</w:t>
            </w:r>
            <w:r w:rsidR="001374A1" w:rsidRPr="0014599C">
              <w:rPr>
                <w:sz w:val="20"/>
                <w:szCs w:val="21"/>
              </w:rPr>
              <w:t>%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384FA7AE" w14:textId="5DCD58C8" w:rsidR="00F54F2B" w:rsidRPr="00F54F2B" w:rsidRDefault="00F54F2B" w:rsidP="00F54F2B">
            <w:pPr>
              <w:jc w:val="center"/>
              <w:rPr>
                <w:rFonts w:eastAsia="黑体"/>
                <w:bCs/>
                <w:szCs w:val="21"/>
              </w:rPr>
            </w:pPr>
            <w:r w:rsidRPr="00F54F2B">
              <w:rPr>
                <w:rFonts w:eastAsia="黑体"/>
                <w:bCs/>
                <w:szCs w:val="21"/>
              </w:rPr>
              <w:t>4.982</w:t>
            </w:r>
            <w:r w:rsidR="001374A1" w:rsidRPr="0014599C">
              <w:rPr>
                <w:sz w:val="20"/>
                <w:szCs w:val="21"/>
              </w:rPr>
              <w:t>%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62E098CC" w14:textId="29D3CF71" w:rsidR="00F54F2B" w:rsidRPr="00F54F2B" w:rsidRDefault="00F54F2B" w:rsidP="00F54F2B">
            <w:pPr>
              <w:jc w:val="center"/>
              <w:rPr>
                <w:rFonts w:eastAsia="黑体"/>
                <w:bCs/>
                <w:szCs w:val="21"/>
              </w:rPr>
            </w:pPr>
            <w:r w:rsidRPr="00F54F2B">
              <w:rPr>
                <w:rFonts w:eastAsia="黑体"/>
                <w:bCs/>
                <w:szCs w:val="21"/>
              </w:rPr>
              <w:t>4.999</w:t>
            </w:r>
            <w:r w:rsidR="001374A1" w:rsidRPr="0014599C">
              <w:rPr>
                <w:sz w:val="20"/>
                <w:szCs w:val="21"/>
              </w:rPr>
              <w:t>%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5D52BB1A" w14:textId="3DC9F346" w:rsidR="00F54F2B" w:rsidRPr="00F54F2B" w:rsidRDefault="00F54F2B" w:rsidP="00F54F2B">
            <w:pPr>
              <w:jc w:val="center"/>
              <w:rPr>
                <w:rFonts w:eastAsia="黑体"/>
                <w:bCs/>
                <w:szCs w:val="21"/>
              </w:rPr>
            </w:pPr>
            <w:r w:rsidRPr="00F54F2B">
              <w:rPr>
                <w:rFonts w:eastAsia="黑体"/>
                <w:bCs/>
                <w:szCs w:val="21"/>
              </w:rPr>
              <w:t>5.011</w:t>
            </w:r>
            <w:r w:rsidR="001374A1" w:rsidRPr="0014599C">
              <w:rPr>
                <w:sz w:val="20"/>
                <w:szCs w:val="21"/>
              </w:rPr>
              <w:t>%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9E0AAFD" w14:textId="07869A60" w:rsidR="00F54F2B" w:rsidRPr="00F54F2B" w:rsidRDefault="00F54F2B" w:rsidP="00F54F2B">
            <w:pPr>
              <w:jc w:val="center"/>
              <w:rPr>
                <w:rFonts w:eastAsia="黑体"/>
                <w:bCs/>
                <w:szCs w:val="21"/>
              </w:rPr>
            </w:pPr>
            <w:r w:rsidRPr="00F54F2B">
              <w:rPr>
                <w:rFonts w:eastAsia="黑体"/>
                <w:bCs/>
                <w:szCs w:val="21"/>
              </w:rPr>
              <w:t>5.018</w:t>
            </w:r>
            <w:r w:rsidR="001374A1" w:rsidRPr="0014599C">
              <w:rPr>
                <w:sz w:val="20"/>
                <w:szCs w:val="21"/>
              </w:rPr>
              <w:t>%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B0C7DE2" w14:textId="51DD1576" w:rsidR="00F54F2B" w:rsidRPr="00F54F2B" w:rsidRDefault="00F54F2B" w:rsidP="00F54F2B">
            <w:pPr>
              <w:jc w:val="center"/>
              <w:rPr>
                <w:rFonts w:eastAsia="黑体"/>
                <w:bCs/>
                <w:szCs w:val="21"/>
              </w:rPr>
            </w:pPr>
            <w:r w:rsidRPr="00F54F2B">
              <w:rPr>
                <w:rFonts w:eastAsia="黑体"/>
                <w:bCs/>
                <w:szCs w:val="21"/>
              </w:rPr>
              <w:t>5.005</w:t>
            </w:r>
            <w:r w:rsidR="001374A1" w:rsidRPr="0014599C">
              <w:rPr>
                <w:sz w:val="20"/>
                <w:szCs w:val="21"/>
              </w:rPr>
              <w:t>%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39461600" w14:textId="298D3FBD" w:rsidR="00F54F2B" w:rsidRPr="00F54F2B" w:rsidRDefault="00F54F2B" w:rsidP="00F54F2B">
            <w:pPr>
              <w:jc w:val="center"/>
              <w:rPr>
                <w:rFonts w:eastAsia="黑体"/>
                <w:bCs/>
                <w:szCs w:val="21"/>
              </w:rPr>
            </w:pPr>
            <w:r w:rsidRPr="00F54F2B">
              <w:rPr>
                <w:rFonts w:eastAsia="黑体"/>
                <w:bCs/>
                <w:szCs w:val="21"/>
              </w:rPr>
              <w:t>4.997</w:t>
            </w:r>
            <w:r w:rsidR="001374A1" w:rsidRPr="0014599C">
              <w:rPr>
                <w:sz w:val="20"/>
                <w:szCs w:val="21"/>
              </w:rPr>
              <w:t>%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50C6E21A" w14:textId="2AD2F068" w:rsidR="00F54F2B" w:rsidRPr="00F54F2B" w:rsidRDefault="00F54F2B" w:rsidP="00F54F2B">
            <w:pPr>
              <w:jc w:val="center"/>
              <w:rPr>
                <w:rFonts w:eastAsia="黑体"/>
                <w:bCs/>
                <w:szCs w:val="21"/>
              </w:rPr>
            </w:pPr>
            <w:r w:rsidRPr="00F54F2B">
              <w:rPr>
                <w:rFonts w:eastAsia="黑体"/>
                <w:bCs/>
                <w:szCs w:val="21"/>
              </w:rPr>
              <w:t>5.001</w:t>
            </w:r>
            <w:r w:rsidR="001374A1" w:rsidRPr="0014599C">
              <w:rPr>
                <w:sz w:val="20"/>
                <w:szCs w:val="21"/>
              </w:rPr>
              <w:t>%</w:t>
            </w:r>
          </w:p>
        </w:tc>
        <w:tc>
          <w:tcPr>
            <w:tcW w:w="404" w:type="pct"/>
            <w:vAlign w:val="center"/>
          </w:tcPr>
          <w:p w14:paraId="78DCF30E" w14:textId="4E6C6CE5" w:rsidR="00F54F2B" w:rsidRPr="00C037AA" w:rsidRDefault="00F54F2B" w:rsidP="00F54F2B">
            <w:pPr>
              <w:jc w:val="center"/>
              <w:rPr>
                <w:sz w:val="18"/>
                <w:szCs w:val="20"/>
              </w:rPr>
            </w:pPr>
            <w:r>
              <w:rPr>
                <w:szCs w:val="21"/>
              </w:rPr>
              <w:t>0.0162</w:t>
            </w:r>
            <w:r w:rsidR="008805DA" w:rsidRPr="0014599C">
              <w:rPr>
                <w:sz w:val="20"/>
                <w:szCs w:val="21"/>
              </w:rPr>
              <w:t>%</w:t>
            </w:r>
          </w:p>
        </w:tc>
      </w:tr>
      <w:tr w:rsidR="0005094B" w:rsidRPr="0014599C" w14:paraId="5CB53A41" w14:textId="77777777" w:rsidTr="001374A1">
        <w:trPr>
          <w:trHeight w:val="397"/>
          <w:jc w:val="right"/>
        </w:trPr>
        <w:tc>
          <w:tcPr>
            <w:tcW w:w="566" w:type="pct"/>
            <w:vAlign w:val="center"/>
          </w:tcPr>
          <w:p w14:paraId="00BB56BB" w14:textId="77777777" w:rsidR="0005094B" w:rsidRPr="0014599C" w:rsidRDefault="0005094B" w:rsidP="0005094B">
            <w:pPr>
              <w:spacing w:line="288" w:lineRule="auto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谐波电流含有率（</w:t>
            </w:r>
            <w:r>
              <w:rPr>
                <w:rFonts w:hint="eastAsia"/>
                <w:sz w:val="20"/>
                <w:szCs w:val="21"/>
              </w:rPr>
              <w:t>40%</w:t>
            </w:r>
            <w:r>
              <w:rPr>
                <w:rFonts w:hint="eastAsia"/>
                <w:sz w:val="20"/>
                <w:szCs w:val="21"/>
              </w:rPr>
              <w:t>）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2DFB0785" w14:textId="1A3D73B0" w:rsidR="0005094B" w:rsidRPr="00C037AA" w:rsidRDefault="0005094B" w:rsidP="0005094B">
            <w:pPr>
              <w:jc w:val="center"/>
              <w:rPr>
                <w:sz w:val="18"/>
                <w:szCs w:val="20"/>
              </w:rPr>
            </w:pPr>
            <w:r>
              <w:rPr>
                <w:color w:val="000000"/>
                <w:szCs w:val="21"/>
              </w:rPr>
              <w:t>40.033</w:t>
            </w:r>
            <w:r w:rsidR="001374A1" w:rsidRPr="0014599C">
              <w:rPr>
                <w:sz w:val="20"/>
                <w:szCs w:val="21"/>
              </w:rPr>
              <w:t>%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125C4D04" w14:textId="1847EC35" w:rsidR="0005094B" w:rsidRPr="00C037AA" w:rsidRDefault="0005094B" w:rsidP="0005094B">
            <w:pPr>
              <w:jc w:val="center"/>
              <w:rPr>
                <w:sz w:val="18"/>
                <w:szCs w:val="20"/>
              </w:rPr>
            </w:pPr>
            <w:r>
              <w:rPr>
                <w:color w:val="000000"/>
                <w:szCs w:val="21"/>
              </w:rPr>
              <w:t>40.015</w:t>
            </w:r>
            <w:r w:rsidR="001374A1" w:rsidRPr="0014599C">
              <w:rPr>
                <w:sz w:val="20"/>
                <w:szCs w:val="21"/>
              </w:rPr>
              <w:t>%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7A034D4E" w14:textId="5C6E8DEF" w:rsidR="0005094B" w:rsidRPr="00C037AA" w:rsidRDefault="0005094B" w:rsidP="0005094B">
            <w:pPr>
              <w:jc w:val="center"/>
              <w:rPr>
                <w:sz w:val="18"/>
                <w:szCs w:val="20"/>
              </w:rPr>
            </w:pPr>
            <w:r>
              <w:rPr>
                <w:color w:val="000000"/>
                <w:szCs w:val="21"/>
              </w:rPr>
              <w:t>40.008</w:t>
            </w:r>
            <w:r w:rsidR="001374A1" w:rsidRPr="0014599C">
              <w:rPr>
                <w:sz w:val="20"/>
                <w:szCs w:val="21"/>
              </w:rPr>
              <w:t>%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6BB9B064" w14:textId="7A710234" w:rsidR="0005094B" w:rsidRPr="00C037AA" w:rsidRDefault="0005094B" w:rsidP="0005094B">
            <w:pPr>
              <w:jc w:val="center"/>
              <w:rPr>
                <w:sz w:val="18"/>
                <w:szCs w:val="20"/>
              </w:rPr>
            </w:pPr>
            <w:r>
              <w:rPr>
                <w:color w:val="000000"/>
                <w:szCs w:val="21"/>
              </w:rPr>
              <w:t>39.991</w:t>
            </w:r>
            <w:r w:rsidR="001374A1" w:rsidRPr="0014599C">
              <w:rPr>
                <w:sz w:val="20"/>
                <w:szCs w:val="21"/>
              </w:rPr>
              <w:t>%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DB0E915" w14:textId="64826BDE" w:rsidR="0005094B" w:rsidRPr="00C037AA" w:rsidRDefault="0005094B" w:rsidP="0005094B">
            <w:pPr>
              <w:jc w:val="center"/>
              <w:rPr>
                <w:sz w:val="18"/>
                <w:szCs w:val="20"/>
              </w:rPr>
            </w:pPr>
            <w:r>
              <w:rPr>
                <w:color w:val="000000"/>
                <w:szCs w:val="21"/>
              </w:rPr>
              <w:t>39.976</w:t>
            </w:r>
            <w:r w:rsidR="001374A1" w:rsidRPr="0014599C">
              <w:rPr>
                <w:sz w:val="20"/>
                <w:szCs w:val="21"/>
              </w:rPr>
              <w:t>%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16EAB51B" w14:textId="09E9AC44" w:rsidR="0005094B" w:rsidRPr="00C037AA" w:rsidRDefault="0005094B" w:rsidP="0005094B">
            <w:pPr>
              <w:jc w:val="center"/>
              <w:rPr>
                <w:sz w:val="18"/>
                <w:szCs w:val="20"/>
              </w:rPr>
            </w:pPr>
            <w:r>
              <w:rPr>
                <w:color w:val="000000"/>
                <w:szCs w:val="21"/>
              </w:rPr>
              <w:t>39.988</w:t>
            </w:r>
            <w:r w:rsidR="001374A1" w:rsidRPr="0014599C">
              <w:rPr>
                <w:sz w:val="20"/>
                <w:szCs w:val="21"/>
              </w:rPr>
              <w:t>%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532848E" w14:textId="732913CE" w:rsidR="0005094B" w:rsidRPr="00C037AA" w:rsidRDefault="0005094B" w:rsidP="0005094B">
            <w:pPr>
              <w:jc w:val="center"/>
              <w:rPr>
                <w:sz w:val="18"/>
                <w:szCs w:val="20"/>
              </w:rPr>
            </w:pPr>
            <w:r>
              <w:rPr>
                <w:color w:val="000000"/>
                <w:szCs w:val="21"/>
              </w:rPr>
              <w:t>40.012</w:t>
            </w:r>
            <w:r w:rsidR="001374A1" w:rsidRPr="0014599C">
              <w:rPr>
                <w:sz w:val="20"/>
                <w:szCs w:val="21"/>
              </w:rPr>
              <w:t>%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3E141AD2" w14:textId="7E328519" w:rsidR="0005094B" w:rsidRPr="00C037AA" w:rsidRDefault="0005094B" w:rsidP="0005094B">
            <w:pPr>
              <w:jc w:val="center"/>
              <w:rPr>
                <w:sz w:val="18"/>
                <w:szCs w:val="20"/>
              </w:rPr>
            </w:pPr>
            <w:r>
              <w:rPr>
                <w:color w:val="000000"/>
                <w:szCs w:val="21"/>
              </w:rPr>
              <w:t>40.028</w:t>
            </w:r>
            <w:r w:rsidR="001374A1" w:rsidRPr="0014599C">
              <w:rPr>
                <w:sz w:val="20"/>
                <w:szCs w:val="21"/>
              </w:rPr>
              <w:t>%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2455BEF6" w14:textId="14578FC0" w:rsidR="0005094B" w:rsidRPr="00C037AA" w:rsidRDefault="0005094B" w:rsidP="0005094B">
            <w:pPr>
              <w:jc w:val="center"/>
              <w:rPr>
                <w:sz w:val="18"/>
                <w:szCs w:val="20"/>
              </w:rPr>
            </w:pPr>
            <w:r>
              <w:rPr>
                <w:color w:val="000000"/>
                <w:szCs w:val="21"/>
              </w:rPr>
              <w:t>40.002</w:t>
            </w:r>
            <w:r w:rsidR="001374A1" w:rsidRPr="0014599C">
              <w:rPr>
                <w:sz w:val="20"/>
                <w:szCs w:val="21"/>
              </w:rPr>
              <w:t>%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088BA096" w14:textId="795D88D7" w:rsidR="0005094B" w:rsidRPr="00C037AA" w:rsidRDefault="0005094B" w:rsidP="0005094B">
            <w:pPr>
              <w:jc w:val="center"/>
              <w:rPr>
                <w:sz w:val="18"/>
                <w:szCs w:val="20"/>
              </w:rPr>
            </w:pPr>
            <w:r>
              <w:rPr>
                <w:color w:val="000000"/>
                <w:szCs w:val="21"/>
              </w:rPr>
              <w:t>39.994</w:t>
            </w:r>
            <w:r w:rsidR="001374A1" w:rsidRPr="0014599C">
              <w:rPr>
                <w:sz w:val="20"/>
                <w:szCs w:val="21"/>
              </w:rPr>
              <w:t>%</w:t>
            </w:r>
          </w:p>
        </w:tc>
        <w:tc>
          <w:tcPr>
            <w:tcW w:w="404" w:type="pct"/>
            <w:vAlign w:val="center"/>
          </w:tcPr>
          <w:p w14:paraId="6F9C5D53" w14:textId="2E02347E" w:rsidR="0005094B" w:rsidRPr="00C037AA" w:rsidRDefault="0005094B" w:rsidP="0005094B">
            <w:pPr>
              <w:jc w:val="center"/>
              <w:rPr>
                <w:sz w:val="18"/>
                <w:szCs w:val="20"/>
              </w:rPr>
            </w:pPr>
            <w:r w:rsidRPr="009F3EAA">
              <w:rPr>
                <w:rFonts w:hint="eastAsia"/>
                <w:szCs w:val="21"/>
              </w:rPr>
              <w:t>0.</w:t>
            </w:r>
            <w:r w:rsidRPr="009F3EAA">
              <w:rPr>
                <w:szCs w:val="21"/>
              </w:rPr>
              <w:t>0</w:t>
            </w:r>
            <w:r>
              <w:rPr>
                <w:szCs w:val="21"/>
              </w:rPr>
              <w:t>180</w:t>
            </w:r>
            <w:r w:rsidR="008805DA" w:rsidRPr="0014599C">
              <w:rPr>
                <w:sz w:val="20"/>
                <w:szCs w:val="21"/>
              </w:rPr>
              <w:t>%</w:t>
            </w:r>
          </w:p>
        </w:tc>
      </w:tr>
      <w:tr w:rsidR="00FC441A" w:rsidRPr="0014599C" w14:paraId="43C1EC47" w14:textId="77777777" w:rsidTr="001374A1">
        <w:trPr>
          <w:trHeight w:val="397"/>
          <w:jc w:val="right"/>
        </w:trPr>
        <w:tc>
          <w:tcPr>
            <w:tcW w:w="566" w:type="pct"/>
            <w:vAlign w:val="center"/>
          </w:tcPr>
          <w:p w14:paraId="646690F0" w14:textId="77777777" w:rsidR="00FC441A" w:rsidRDefault="00FC441A" w:rsidP="00FC441A">
            <w:pPr>
              <w:spacing w:line="288" w:lineRule="auto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谐波有功功率</w:t>
            </w:r>
          </w:p>
          <w:p w14:paraId="29BE121A" w14:textId="37443619" w:rsidR="00FC441A" w:rsidRDefault="00FC441A" w:rsidP="00FC441A">
            <w:pPr>
              <w:spacing w:line="288" w:lineRule="auto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（</w:t>
            </w:r>
            <w:r>
              <w:rPr>
                <w:sz w:val="20"/>
                <w:szCs w:val="21"/>
              </w:rPr>
              <w:t>22W</w:t>
            </w:r>
            <w:r>
              <w:rPr>
                <w:rFonts w:hint="eastAsia"/>
                <w:sz w:val="20"/>
                <w:szCs w:val="21"/>
              </w:rPr>
              <w:t>）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7BC93BB8" w14:textId="428BF6E3" w:rsidR="00FC441A" w:rsidRDefault="00FC441A" w:rsidP="00FC441A">
            <w:pPr>
              <w:jc w:val="center"/>
              <w:rPr>
                <w:rFonts w:eastAsia="黑体"/>
                <w:bCs/>
                <w:szCs w:val="21"/>
              </w:rPr>
            </w:pPr>
            <w:r w:rsidRPr="00FC441A">
              <w:rPr>
                <w:rFonts w:eastAsia="黑体"/>
                <w:bCs/>
                <w:szCs w:val="21"/>
              </w:rPr>
              <w:t>0.0415</w:t>
            </w:r>
            <w:r w:rsidR="001374A1" w:rsidRPr="0014599C">
              <w:rPr>
                <w:sz w:val="20"/>
                <w:szCs w:val="21"/>
              </w:rPr>
              <w:t>%</w:t>
            </w:r>
            <w:r w:rsidRPr="00FC441A">
              <w:rPr>
                <w:rFonts w:eastAsia="黑体"/>
                <w:bCs/>
                <w:szCs w:val="21"/>
              </w:rPr>
              <w:t xml:space="preserve"> 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7204FE99" w14:textId="0E8B350A" w:rsidR="00FC441A" w:rsidRDefault="00FC441A" w:rsidP="00FC441A">
            <w:pPr>
              <w:jc w:val="center"/>
              <w:rPr>
                <w:rFonts w:eastAsia="黑体"/>
                <w:bCs/>
                <w:szCs w:val="21"/>
              </w:rPr>
            </w:pPr>
            <w:r w:rsidRPr="00FC441A">
              <w:rPr>
                <w:rFonts w:eastAsia="黑体"/>
                <w:bCs/>
                <w:szCs w:val="21"/>
              </w:rPr>
              <w:t>0.0222</w:t>
            </w:r>
            <w:r w:rsidR="001374A1" w:rsidRPr="0014599C">
              <w:rPr>
                <w:sz w:val="20"/>
                <w:szCs w:val="21"/>
              </w:rPr>
              <w:t>%</w:t>
            </w:r>
            <w:r w:rsidRPr="00FC441A">
              <w:rPr>
                <w:rFonts w:eastAsia="黑体"/>
                <w:bCs/>
                <w:szCs w:val="21"/>
              </w:rPr>
              <w:t xml:space="preserve"> 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4A81E0E" w14:textId="0D7E7A8E" w:rsidR="00FC441A" w:rsidRDefault="00FC441A" w:rsidP="00FC441A">
            <w:pPr>
              <w:jc w:val="center"/>
              <w:rPr>
                <w:rFonts w:eastAsia="黑体"/>
                <w:bCs/>
                <w:szCs w:val="21"/>
              </w:rPr>
            </w:pPr>
            <w:r w:rsidRPr="00FC441A">
              <w:rPr>
                <w:rFonts w:eastAsia="黑体"/>
                <w:bCs/>
                <w:szCs w:val="21"/>
              </w:rPr>
              <w:t>0.0027</w:t>
            </w:r>
            <w:r w:rsidR="001374A1" w:rsidRPr="0014599C">
              <w:rPr>
                <w:sz w:val="20"/>
                <w:szCs w:val="21"/>
              </w:rPr>
              <w:t>%</w:t>
            </w:r>
            <w:r w:rsidRPr="00FC441A">
              <w:rPr>
                <w:rFonts w:eastAsia="黑体"/>
                <w:bCs/>
                <w:szCs w:val="21"/>
              </w:rPr>
              <w:t xml:space="preserve"> 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0095DD46" w14:textId="48305CB9" w:rsidR="00FC441A" w:rsidRDefault="00FC441A" w:rsidP="00FC441A">
            <w:pPr>
              <w:jc w:val="center"/>
              <w:rPr>
                <w:rFonts w:eastAsia="黑体"/>
                <w:bCs/>
                <w:szCs w:val="21"/>
              </w:rPr>
            </w:pPr>
            <w:r w:rsidRPr="00FC441A">
              <w:rPr>
                <w:rFonts w:eastAsia="黑体"/>
                <w:bCs/>
                <w:szCs w:val="21"/>
              </w:rPr>
              <w:t>0.0711</w:t>
            </w:r>
            <w:r w:rsidR="001374A1" w:rsidRPr="0014599C">
              <w:rPr>
                <w:sz w:val="20"/>
                <w:szCs w:val="21"/>
              </w:rPr>
              <w:t>%</w:t>
            </w:r>
            <w:r w:rsidRPr="00FC441A">
              <w:rPr>
                <w:rFonts w:eastAsia="黑体"/>
                <w:bCs/>
                <w:szCs w:val="21"/>
              </w:rPr>
              <w:t xml:space="preserve"> 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10568646" w14:textId="0261F576" w:rsidR="00FC441A" w:rsidRDefault="00FC441A" w:rsidP="00FC441A">
            <w:pPr>
              <w:jc w:val="center"/>
              <w:rPr>
                <w:rFonts w:eastAsia="黑体"/>
                <w:bCs/>
                <w:szCs w:val="21"/>
              </w:rPr>
            </w:pPr>
            <w:r w:rsidRPr="00FC441A">
              <w:rPr>
                <w:rFonts w:eastAsia="黑体"/>
                <w:bCs/>
                <w:szCs w:val="21"/>
              </w:rPr>
              <w:t>0.0588</w:t>
            </w:r>
            <w:r w:rsidR="001374A1" w:rsidRPr="0014599C">
              <w:rPr>
                <w:sz w:val="20"/>
                <w:szCs w:val="21"/>
              </w:rPr>
              <w:t>%</w:t>
            </w:r>
            <w:r w:rsidRPr="00FC441A">
              <w:rPr>
                <w:rFonts w:eastAsia="黑体"/>
                <w:bCs/>
                <w:szCs w:val="21"/>
              </w:rPr>
              <w:t xml:space="preserve"> 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6269D59D" w14:textId="03125197" w:rsidR="00FC441A" w:rsidRDefault="00FC441A" w:rsidP="001374A1">
            <w:pPr>
              <w:jc w:val="center"/>
              <w:rPr>
                <w:rFonts w:eastAsia="黑体"/>
                <w:bCs/>
                <w:szCs w:val="21"/>
              </w:rPr>
            </w:pPr>
            <w:r w:rsidRPr="00FC441A">
              <w:rPr>
                <w:rFonts w:eastAsia="黑体"/>
                <w:bCs/>
                <w:szCs w:val="21"/>
              </w:rPr>
              <w:t>0.</w:t>
            </w:r>
            <w:r w:rsidR="001374A1">
              <w:rPr>
                <w:rFonts w:eastAsia="黑体"/>
                <w:bCs/>
                <w:szCs w:val="21"/>
              </w:rPr>
              <w:t>0459</w:t>
            </w:r>
            <w:r w:rsidR="001374A1" w:rsidRPr="0014599C">
              <w:rPr>
                <w:sz w:val="20"/>
                <w:szCs w:val="21"/>
              </w:rPr>
              <w:t>%</w:t>
            </w:r>
            <w:r w:rsidRPr="00FC441A">
              <w:rPr>
                <w:rFonts w:eastAsia="黑体"/>
                <w:bCs/>
                <w:szCs w:val="21"/>
              </w:rPr>
              <w:t xml:space="preserve"> 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1134D77F" w14:textId="70D0B74A" w:rsidR="00FC441A" w:rsidRDefault="00FC441A" w:rsidP="00FC441A">
            <w:pPr>
              <w:jc w:val="center"/>
              <w:rPr>
                <w:rFonts w:eastAsia="黑体"/>
                <w:bCs/>
                <w:szCs w:val="21"/>
              </w:rPr>
            </w:pPr>
            <w:r w:rsidRPr="00FC441A">
              <w:rPr>
                <w:rFonts w:eastAsia="黑体"/>
                <w:bCs/>
                <w:szCs w:val="21"/>
              </w:rPr>
              <w:t>0.0942</w:t>
            </w:r>
            <w:r w:rsidR="001374A1" w:rsidRPr="0014599C">
              <w:rPr>
                <w:sz w:val="20"/>
                <w:szCs w:val="21"/>
              </w:rPr>
              <w:t>%</w:t>
            </w:r>
            <w:r w:rsidRPr="00FC441A">
              <w:rPr>
                <w:rFonts w:eastAsia="黑体"/>
                <w:bCs/>
                <w:szCs w:val="21"/>
              </w:rPr>
              <w:t xml:space="preserve"> 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333BCAB3" w14:textId="121493E2" w:rsidR="00FC441A" w:rsidRDefault="00FC441A" w:rsidP="00FC441A">
            <w:pPr>
              <w:jc w:val="center"/>
              <w:rPr>
                <w:rFonts w:eastAsia="黑体"/>
                <w:bCs/>
                <w:szCs w:val="21"/>
              </w:rPr>
            </w:pPr>
            <w:r w:rsidRPr="00FC441A">
              <w:rPr>
                <w:rFonts w:eastAsia="黑体"/>
                <w:bCs/>
                <w:szCs w:val="21"/>
              </w:rPr>
              <w:t>0.0522</w:t>
            </w:r>
            <w:r w:rsidR="001374A1" w:rsidRPr="0014599C">
              <w:rPr>
                <w:sz w:val="20"/>
                <w:szCs w:val="21"/>
              </w:rPr>
              <w:t>%</w:t>
            </w:r>
            <w:r w:rsidRPr="00FC441A">
              <w:rPr>
                <w:rFonts w:eastAsia="黑体"/>
                <w:bCs/>
                <w:szCs w:val="21"/>
              </w:rPr>
              <w:t xml:space="preserve"> 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17DC0B46" w14:textId="3A79F6A1" w:rsidR="00FC441A" w:rsidRDefault="00FC441A" w:rsidP="00FC441A">
            <w:pPr>
              <w:jc w:val="center"/>
              <w:rPr>
                <w:rFonts w:eastAsia="黑体"/>
                <w:bCs/>
                <w:szCs w:val="21"/>
              </w:rPr>
            </w:pPr>
            <w:r w:rsidRPr="00FC441A">
              <w:rPr>
                <w:rFonts w:eastAsia="黑体"/>
                <w:bCs/>
                <w:szCs w:val="21"/>
              </w:rPr>
              <w:t>0.0371</w:t>
            </w:r>
            <w:r w:rsidR="001374A1" w:rsidRPr="0014599C">
              <w:rPr>
                <w:sz w:val="20"/>
                <w:szCs w:val="21"/>
              </w:rPr>
              <w:t>%</w:t>
            </w:r>
            <w:r w:rsidRPr="00FC441A">
              <w:rPr>
                <w:rFonts w:eastAsia="黑体"/>
                <w:bCs/>
                <w:szCs w:val="21"/>
              </w:rPr>
              <w:t xml:space="preserve"> 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6FA93286" w14:textId="73F75ACC" w:rsidR="00FC441A" w:rsidRDefault="00FC441A" w:rsidP="00FC441A">
            <w:pPr>
              <w:jc w:val="center"/>
              <w:rPr>
                <w:rFonts w:eastAsia="黑体"/>
                <w:bCs/>
                <w:szCs w:val="21"/>
              </w:rPr>
            </w:pPr>
            <w:r w:rsidRPr="00FC441A">
              <w:rPr>
                <w:rFonts w:eastAsia="黑体"/>
                <w:bCs/>
                <w:szCs w:val="21"/>
              </w:rPr>
              <w:t>0.0144</w:t>
            </w:r>
            <w:r w:rsidR="001374A1" w:rsidRPr="0014599C">
              <w:rPr>
                <w:sz w:val="20"/>
                <w:szCs w:val="21"/>
              </w:rPr>
              <w:t>%</w:t>
            </w:r>
            <w:r w:rsidRPr="00FC441A">
              <w:rPr>
                <w:rFonts w:eastAsia="黑体"/>
                <w:bCs/>
                <w:szCs w:val="21"/>
              </w:rPr>
              <w:t xml:space="preserve"> </w:t>
            </w:r>
          </w:p>
        </w:tc>
        <w:tc>
          <w:tcPr>
            <w:tcW w:w="404" w:type="pct"/>
            <w:vAlign w:val="center"/>
          </w:tcPr>
          <w:p w14:paraId="4904446D" w14:textId="37A270D0" w:rsidR="00FC441A" w:rsidRPr="009F3EAA" w:rsidRDefault="00FC441A" w:rsidP="001374A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</w:t>
            </w:r>
            <w:r>
              <w:rPr>
                <w:szCs w:val="21"/>
              </w:rPr>
              <w:t>0</w:t>
            </w:r>
            <w:r w:rsidR="001374A1">
              <w:rPr>
                <w:szCs w:val="21"/>
              </w:rPr>
              <w:t>272</w:t>
            </w:r>
            <w:r w:rsidRPr="0014599C">
              <w:rPr>
                <w:sz w:val="20"/>
                <w:szCs w:val="21"/>
              </w:rPr>
              <w:t>%</w:t>
            </w:r>
          </w:p>
        </w:tc>
      </w:tr>
      <w:tr w:rsidR="00FC441A" w:rsidRPr="0014599C" w14:paraId="73F587C8" w14:textId="77777777" w:rsidTr="001374A1">
        <w:trPr>
          <w:trHeight w:val="397"/>
          <w:jc w:val="right"/>
        </w:trPr>
        <w:tc>
          <w:tcPr>
            <w:tcW w:w="566" w:type="pct"/>
            <w:vAlign w:val="center"/>
          </w:tcPr>
          <w:p w14:paraId="0DADB2C0" w14:textId="77777777" w:rsidR="00FC441A" w:rsidRDefault="00FC441A" w:rsidP="00FC441A">
            <w:pPr>
              <w:spacing w:line="288" w:lineRule="auto"/>
              <w:jc w:val="center"/>
              <w:rPr>
                <w:sz w:val="20"/>
                <w:szCs w:val="21"/>
              </w:rPr>
            </w:pPr>
            <w:bookmarkStart w:id="0" w:name="_Hlk229922344"/>
            <w:r w:rsidRPr="00302BAD">
              <w:rPr>
                <w:rFonts w:hint="eastAsia"/>
                <w:sz w:val="20"/>
                <w:szCs w:val="21"/>
              </w:rPr>
              <w:t>谐波功率因数</w:t>
            </w:r>
            <w:r>
              <w:rPr>
                <w:sz w:val="20"/>
                <w:szCs w:val="21"/>
              </w:rPr>
              <w:t>角</w:t>
            </w:r>
          </w:p>
          <w:p w14:paraId="4C5B85EC" w14:textId="14931609" w:rsidR="00FC441A" w:rsidRDefault="00FC441A" w:rsidP="00FC441A">
            <w:pPr>
              <w:spacing w:line="288" w:lineRule="auto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（</w:t>
            </w:r>
            <w:r>
              <w:rPr>
                <w:sz w:val="20"/>
                <w:szCs w:val="21"/>
              </w:rPr>
              <w:t>60°</w:t>
            </w:r>
            <w:r>
              <w:rPr>
                <w:rFonts w:hint="eastAsia"/>
                <w:sz w:val="20"/>
                <w:szCs w:val="21"/>
              </w:rPr>
              <w:t>）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6E2D9396" w14:textId="7F3E1CB7" w:rsidR="00FC441A" w:rsidRDefault="00FC441A" w:rsidP="00FC441A">
            <w:pPr>
              <w:jc w:val="center"/>
              <w:rPr>
                <w:rFonts w:eastAsia="黑体"/>
                <w:bCs/>
                <w:szCs w:val="21"/>
              </w:rPr>
            </w:pPr>
            <w:r w:rsidRPr="007D6839">
              <w:rPr>
                <w:rFonts w:eastAsia="黑体"/>
                <w:bCs/>
                <w:szCs w:val="21"/>
              </w:rPr>
              <w:t>60.01</w:t>
            </w:r>
            <w:r w:rsidR="001374A1">
              <w:rPr>
                <w:szCs w:val="21"/>
              </w:rPr>
              <w:t>°</w:t>
            </w:r>
            <w:r w:rsidRPr="007D6839">
              <w:rPr>
                <w:rFonts w:eastAsia="黑体"/>
                <w:bCs/>
                <w:szCs w:val="21"/>
              </w:rPr>
              <w:t xml:space="preserve"> 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6583CE10" w14:textId="29F6E1B8" w:rsidR="00FC441A" w:rsidRDefault="00FC441A" w:rsidP="00FC441A">
            <w:pPr>
              <w:jc w:val="center"/>
              <w:rPr>
                <w:rFonts w:eastAsia="黑体"/>
                <w:bCs/>
                <w:szCs w:val="21"/>
              </w:rPr>
            </w:pPr>
            <w:r w:rsidRPr="007D6839">
              <w:rPr>
                <w:rFonts w:eastAsia="黑体"/>
                <w:bCs/>
                <w:szCs w:val="21"/>
              </w:rPr>
              <w:t>60.02</w:t>
            </w:r>
            <w:r w:rsidR="001374A1">
              <w:rPr>
                <w:szCs w:val="21"/>
              </w:rPr>
              <w:t>°</w:t>
            </w:r>
            <w:r w:rsidRPr="007D6839">
              <w:rPr>
                <w:rFonts w:eastAsia="黑体"/>
                <w:bCs/>
                <w:szCs w:val="21"/>
              </w:rPr>
              <w:t xml:space="preserve"> 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0C851D4C" w14:textId="640B8B96" w:rsidR="00FC441A" w:rsidRDefault="00FC441A" w:rsidP="00FC441A">
            <w:pPr>
              <w:jc w:val="center"/>
              <w:rPr>
                <w:rFonts w:eastAsia="黑体"/>
                <w:bCs/>
                <w:szCs w:val="21"/>
              </w:rPr>
            </w:pPr>
            <w:r w:rsidRPr="007D6839">
              <w:rPr>
                <w:rFonts w:eastAsia="黑体"/>
                <w:bCs/>
                <w:szCs w:val="21"/>
              </w:rPr>
              <w:t>60.01</w:t>
            </w:r>
            <w:r w:rsidR="001374A1">
              <w:rPr>
                <w:szCs w:val="21"/>
              </w:rPr>
              <w:t>°</w:t>
            </w:r>
            <w:r w:rsidRPr="007D6839">
              <w:rPr>
                <w:rFonts w:eastAsia="黑体"/>
                <w:bCs/>
                <w:szCs w:val="21"/>
              </w:rPr>
              <w:t xml:space="preserve"> 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69C1AC25" w14:textId="5CBCDCB9" w:rsidR="00FC441A" w:rsidRDefault="00FC441A" w:rsidP="00FC441A">
            <w:pPr>
              <w:jc w:val="center"/>
              <w:rPr>
                <w:rFonts w:eastAsia="黑体"/>
                <w:bCs/>
                <w:szCs w:val="21"/>
              </w:rPr>
            </w:pPr>
            <w:r w:rsidRPr="007D6839">
              <w:rPr>
                <w:rFonts w:eastAsia="黑体"/>
                <w:bCs/>
                <w:szCs w:val="21"/>
              </w:rPr>
              <w:t>60.01</w:t>
            </w:r>
            <w:r w:rsidR="001374A1">
              <w:rPr>
                <w:szCs w:val="21"/>
              </w:rPr>
              <w:t>°</w:t>
            </w:r>
            <w:r w:rsidRPr="007D6839">
              <w:rPr>
                <w:rFonts w:eastAsia="黑体"/>
                <w:bCs/>
                <w:szCs w:val="21"/>
              </w:rPr>
              <w:t xml:space="preserve"> 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5F608D8" w14:textId="0C20ADEC" w:rsidR="00FC441A" w:rsidRDefault="00FC441A" w:rsidP="00FC441A">
            <w:pPr>
              <w:jc w:val="center"/>
              <w:rPr>
                <w:rFonts w:eastAsia="黑体"/>
                <w:bCs/>
                <w:szCs w:val="21"/>
              </w:rPr>
            </w:pPr>
            <w:r w:rsidRPr="007D6839">
              <w:rPr>
                <w:rFonts w:eastAsia="黑体"/>
                <w:bCs/>
                <w:szCs w:val="21"/>
              </w:rPr>
              <w:t>60.01</w:t>
            </w:r>
            <w:r w:rsidR="001374A1">
              <w:rPr>
                <w:szCs w:val="21"/>
              </w:rPr>
              <w:t>°</w:t>
            </w:r>
            <w:r w:rsidRPr="007D6839">
              <w:rPr>
                <w:rFonts w:eastAsia="黑体"/>
                <w:bCs/>
                <w:szCs w:val="21"/>
              </w:rPr>
              <w:t xml:space="preserve"> 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0ABE148C" w14:textId="770168DC" w:rsidR="00FC441A" w:rsidRDefault="00FC441A" w:rsidP="00FC441A">
            <w:pPr>
              <w:jc w:val="center"/>
              <w:rPr>
                <w:rFonts w:eastAsia="黑体"/>
                <w:bCs/>
                <w:szCs w:val="21"/>
              </w:rPr>
            </w:pPr>
            <w:r w:rsidRPr="007D6839">
              <w:rPr>
                <w:rFonts w:eastAsia="黑体"/>
                <w:bCs/>
                <w:szCs w:val="21"/>
              </w:rPr>
              <w:t>60.01</w:t>
            </w:r>
            <w:r w:rsidR="001374A1">
              <w:rPr>
                <w:szCs w:val="21"/>
              </w:rPr>
              <w:t>°</w:t>
            </w:r>
            <w:r w:rsidRPr="007D6839">
              <w:rPr>
                <w:rFonts w:eastAsia="黑体"/>
                <w:bCs/>
                <w:szCs w:val="21"/>
              </w:rPr>
              <w:t xml:space="preserve"> 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3926FCAD" w14:textId="4D41F92F" w:rsidR="00FC441A" w:rsidRDefault="00FC441A" w:rsidP="00FC441A">
            <w:pPr>
              <w:jc w:val="center"/>
              <w:rPr>
                <w:rFonts w:eastAsia="黑体"/>
                <w:bCs/>
                <w:szCs w:val="21"/>
              </w:rPr>
            </w:pPr>
            <w:r w:rsidRPr="007D6839">
              <w:rPr>
                <w:rFonts w:eastAsia="黑体"/>
                <w:bCs/>
                <w:szCs w:val="21"/>
              </w:rPr>
              <w:t>60.01</w:t>
            </w:r>
            <w:r w:rsidR="001374A1">
              <w:rPr>
                <w:szCs w:val="21"/>
              </w:rPr>
              <w:t>°</w:t>
            </w:r>
            <w:r w:rsidRPr="007D6839">
              <w:rPr>
                <w:rFonts w:eastAsia="黑体"/>
                <w:bCs/>
                <w:szCs w:val="21"/>
              </w:rPr>
              <w:t xml:space="preserve"> 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27B84D12" w14:textId="31FCE09F" w:rsidR="00FC441A" w:rsidRDefault="00FC441A" w:rsidP="00FC441A">
            <w:pPr>
              <w:jc w:val="center"/>
              <w:rPr>
                <w:rFonts w:eastAsia="黑体"/>
                <w:bCs/>
                <w:szCs w:val="21"/>
              </w:rPr>
            </w:pPr>
            <w:r w:rsidRPr="007D6839">
              <w:rPr>
                <w:rFonts w:eastAsia="黑体"/>
                <w:bCs/>
                <w:szCs w:val="21"/>
              </w:rPr>
              <w:t>60.01</w:t>
            </w:r>
            <w:r w:rsidR="001374A1">
              <w:rPr>
                <w:szCs w:val="21"/>
              </w:rPr>
              <w:t>°</w:t>
            </w:r>
            <w:r w:rsidRPr="007D6839">
              <w:rPr>
                <w:rFonts w:eastAsia="黑体"/>
                <w:bCs/>
                <w:szCs w:val="21"/>
              </w:rPr>
              <w:t xml:space="preserve"> 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6471654F" w14:textId="020FC4C8" w:rsidR="00FC441A" w:rsidRDefault="00FC441A" w:rsidP="00FC441A">
            <w:pPr>
              <w:jc w:val="center"/>
              <w:rPr>
                <w:rFonts w:eastAsia="黑体"/>
                <w:bCs/>
                <w:szCs w:val="21"/>
              </w:rPr>
            </w:pPr>
            <w:r w:rsidRPr="007D6839">
              <w:rPr>
                <w:rFonts w:eastAsia="黑体"/>
                <w:bCs/>
                <w:szCs w:val="21"/>
              </w:rPr>
              <w:t>60.01</w:t>
            </w:r>
            <w:r w:rsidR="001374A1">
              <w:rPr>
                <w:szCs w:val="21"/>
              </w:rPr>
              <w:t>°</w:t>
            </w:r>
            <w:r w:rsidRPr="007D6839">
              <w:rPr>
                <w:rFonts w:eastAsia="黑体"/>
                <w:bCs/>
                <w:szCs w:val="21"/>
              </w:rPr>
              <w:t xml:space="preserve"> 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6D486342" w14:textId="2F524437" w:rsidR="00FC441A" w:rsidRDefault="00FC441A" w:rsidP="00FC441A">
            <w:pPr>
              <w:jc w:val="center"/>
              <w:rPr>
                <w:rFonts w:eastAsia="黑体"/>
                <w:bCs/>
                <w:szCs w:val="21"/>
              </w:rPr>
            </w:pPr>
            <w:r w:rsidRPr="007D6839">
              <w:rPr>
                <w:rFonts w:eastAsia="黑体"/>
                <w:bCs/>
                <w:szCs w:val="21"/>
              </w:rPr>
              <w:t>60.01</w:t>
            </w:r>
            <w:r w:rsidR="001374A1">
              <w:rPr>
                <w:szCs w:val="21"/>
              </w:rPr>
              <w:t>°</w:t>
            </w:r>
            <w:r w:rsidRPr="007D6839">
              <w:rPr>
                <w:rFonts w:eastAsia="黑体"/>
                <w:bCs/>
                <w:szCs w:val="21"/>
              </w:rPr>
              <w:t xml:space="preserve"> </w:t>
            </w:r>
          </w:p>
        </w:tc>
        <w:tc>
          <w:tcPr>
            <w:tcW w:w="404" w:type="pct"/>
            <w:vAlign w:val="center"/>
          </w:tcPr>
          <w:p w14:paraId="0D14D9D5" w14:textId="25A4A250" w:rsidR="00FC441A" w:rsidRPr="009F3EAA" w:rsidRDefault="00FC441A" w:rsidP="00FC441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</w:t>
            </w:r>
            <w:r>
              <w:rPr>
                <w:szCs w:val="21"/>
              </w:rPr>
              <w:t>0032°</w:t>
            </w:r>
          </w:p>
        </w:tc>
      </w:tr>
      <w:bookmarkEnd w:id="0"/>
    </w:tbl>
    <w:p w14:paraId="765828CE" w14:textId="77777777" w:rsidR="00106C95" w:rsidRDefault="00106C95" w:rsidP="000304E8">
      <w:pPr>
        <w:snapToGrid w:val="0"/>
        <w:spacing w:beforeLines="50" w:before="156"/>
        <w:rPr>
          <w:szCs w:val="21"/>
        </w:rPr>
      </w:pPr>
    </w:p>
    <w:p w14:paraId="2062DC1B" w14:textId="0192421A" w:rsidR="00E30D54" w:rsidRDefault="007C22D1" w:rsidP="00302BAD">
      <w:pPr>
        <w:adjustRightInd w:val="0"/>
        <w:snapToGrid w:val="0"/>
        <w:ind w:firstLineChars="200" w:firstLine="420"/>
        <w:rPr>
          <w:bCs/>
        </w:rPr>
      </w:pPr>
      <w:r>
        <w:t>在表</w:t>
      </w:r>
      <w:r>
        <w:rPr>
          <w:rFonts w:hint="eastAsia"/>
        </w:rPr>
        <w:t>1</w:t>
      </w:r>
      <w:r>
        <w:t xml:space="preserve"> </w:t>
      </w:r>
      <w:r>
        <w:t>中选取</w:t>
      </w:r>
      <w:r w:rsidRPr="00646ED2">
        <w:rPr>
          <w:i/>
        </w:rPr>
        <w:t>S</w:t>
      </w:r>
      <w:r w:rsidRPr="00794050">
        <w:t>的</w:t>
      </w:r>
      <w:r>
        <w:rPr>
          <w:rFonts w:hint="eastAsia"/>
        </w:rPr>
        <w:t>最大值，且</w:t>
      </w:r>
      <w:r w:rsidRPr="00646ED2">
        <w:t>因在实际测量中，取二次测量的平均值，故</w:t>
      </w:r>
      <w:r w:rsidRPr="00646ED2">
        <w:rPr>
          <w:bCs/>
        </w:rPr>
        <w:t>标准不确定度</w:t>
      </w:r>
      <w:r>
        <w:rPr>
          <w:bCs/>
        </w:rPr>
        <w:t>分量</w:t>
      </w:r>
      <w:r w:rsidRPr="00646ED2">
        <w:rPr>
          <w:bCs/>
        </w:rPr>
        <w:t>结果见表</w:t>
      </w:r>
      <w:r>
        <w:rPr>
          <w:bCs/>
        </w:rPr>
        <w:t>2</w:t>
      </w:r>
      <w:r w:rsidRPr="00646ED2">
        <w:t>，其中，</w:t>
      </w:r>
      <w:r w:rsidR="003061E2" w:rsidRPr="000B664A">
        <w:rPr>
          <w:bCs/>
          <w:position w:val="-12"/>
        </w:rPr>
        <w:object w:dxaOrig="1100" w:dyaOrig="400" w14:anchorId="6E2113E6">
          <v:shape id="_x0000_i1031" type="#_x0000_t75" style="width:55.3pt;height:20.15pt" o:ole="">
            <v:imagedata r:id="rId25" o:title=""/>
          </v:shape>
          <o:OLEObject Type="Embed" ProgID="Equation.DSMT4" ShapeID="_x0000_i1031" DrawAspect="Content" ObjectID="_1840601087" r:id="rId26"/>
        </w:object>
      </w:r>
      <w:r w:rsidRPr="00646ED2">
        <w:rPr>
          <w:bCs/>
        </w:rPr>
        <w:t>。</w:t>
      </w:r>
    </w:p>
    <w:p w14:paraId="70876C2B" w14:textId="77777777" w:rsidR="00227F57" w:rsidRPr="00302BAD" w:rsidRDefault="00227F57" w:rsidP="00302BAD">
      <w:pPr>
        <w:adjustRightInd w:val="0"/>
        <w:snapToGrid w:val="0"/>
        <w:ind w:firstLineChars="200" w:firstLine="420"/>
        <w:rPr>
          <w:bCs/>
        </w:rPr>
      </w:pPr>
    </w:p>
    <w:p w14:paraId="0BA2C464" w14:textId="77777777" w:rsidR="007C22D1" w:rsidRDefault="007C22D1" w:rsidP="007C22D1">
      <w:pPr>
        <w:snapToGrid w:val="0"/>
        <w:spacing w:beforeLines="50" w:before="156"/>
        <w:jc w:val="center"/>
        <w:rPr>
          <w:bCs/>
          <w:color w:val="000000"/>
          <w:szCs w:val="21"/>
        </w:rPr>
      </w:pPr>
      <w:r w:rsidRPr="00646ED2">
        <w:rPr>
          <w:szCs w:val="21"/>
        </w:rPr>
        <w:t>表</w:t>
      </w:r>
      <w:r>
        <w:rPr>
          <w:szCs w:val="21"/>
        </w:rPr>
        <w:t>2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230"/>
        <w:gridCol w:w="3232"/>
        <w:gridCol w:w="3232"/>
      </w:tblGrid>
      <w:tr w:rsidR="007C22D1" w:rsidRPr="00646ED2" w14:paraId="252658E9" w14:textId="77777777" w:rsidTr="00093F78">
        <w:trPr>
          <w:trHeight w:val="427"/>
          <w:jc w:val="center"/>
        </w:trPr>
        <w:tc>
          <w:tcPr>
            <w:tcW w:w="3230" w:type="dxa"/>
            <w:vAlign w:val="center"/>
          </w:tcPr>
          <w:p w14:paraId="7E54D5DD" w14:textId="77777777" w:rsidR="007C22D1" w:rsidRPr="00646ED2" w:rsidRDefault="007C22D1" w:rsidP="001114D3">
            <w:pPr>
              <w:adjustRightInd w:val="0"/>
              <w:snapToGrid w:val="0"/>
              <w:jc w:val="center"/>
              <w:rPr>
                <w:szCs w:val="21"/>
              </w:rPr>
            </w:pPr>
            <w:r w:rsidRPr="00646ED2">
              <w:rPr>
                <w:szCs w:val="21"/>
              </w:rPr>
              <w:t>参数</w:t>
            </w:r>
          </w:p>
        </w:tc>
        <w:tc>
          <w:tcPr>
            <w:tcW w:w="3232" w:type="dxa"/>
            <w:vAlign w:val="center"/>
          </w:tcPr>
          <w:p w14:paraId="179D7F91" w14:textId="24126DFC" w:rsidR="007C22D1" w:rsidRPr="00952ACA" w:rsidRDefault="007C22D1" w:rsidP="008805DA">
            <w:pPr>
              <w:adjustRightInd w:val="0"/>
              <w:snapToGrid w:val="0"/>
              <w:jc w:val="center"/>
              <w:rPr>
                <w:i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试验</w:t>
            </w:r>
            <w:r w:rsidRPr="00646ED2">
              <w:rPr>
                <w:snapToGrid w:val="0"/>
                <w:kern w:val="0"/>
                <w:szCs w:val="21"/>
              </w:rPr>
              <w:t>标准差</w:t>
            </w:r>
            <w:r w:rsidRPr="00646ED2">
              <w:rPr>
                <w:i/>
              </w:rPr>
              <w:t>S</w:t>
            </w:r>
          </w:p>
        </w:tc>
        <w:tc>
          <w:tcPr>
            <w:tcW w:w="3232" w:type="dxa"/>
            <w:vAlign w:val="center"/>
          </w:tcPr>
          <w:p w14:paraId="10338FF5" w14:textId="72123423" w:rsidR="007C22D1" w:rsidRPr="00646ED2" w:rsidRDefault="007C22D1" w:rsidP="008805DA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646ED2">
              <w:rPr>
                <w:szCs w:val="21"/>
              </w:rPr>
              <w:t>标准不确定度分量</w:t>
            </w:r>
            <w:r w:rsidRPr="00646ED2">
              <w:rPr>
                <w:bCs/>
                <w:position w:val="-12"/>
              </w:rPr>
              <w:object w:dxaOrig="240" w:dyaOrig="360" w14:anchorId="04021637">
                <v:shape id="_x0000_i1032" type="#_x0000_t75" style="width:12.1pt;height:19.6pt" o:ole="">
                  <v:imagedata r:id="rId16" o:title=""/>
                </v:shape>
                <o:OLEObject Type="Embed" ProgID="Equation.DSMT4" ShapeID="_x0000_i1032" DrawAspect="Content" ObjectID="_1840601088" r:id="rId27"/>
              </w:object>
            </w:r>
          </w:p>
        </w:tc>
      </w:tr>
      <w:tr w:rsidR="00E4524F" w:rsidRPr="00646ED2" w14:paraId="6DB905CE" w14:textId="77777777" w:rsidTr="00093F78">
        <w:trPr>
          <w:trHeight w:val="427"/>
          <w:jc w:val="center"/>
        </w:trPr>
        <w:tc>
          <w:tcPr>
            <w:tcW w:w="3230" w:type="dxa"/>
            <w:vAlign w:val="center"/>
          </w:tcPr>
          <w:p w14:paraId="5ECEB044" w14:textId="6B5A6B6A" w:rsidR="00E4524F" w:rsidRPr="00646ED2" w:rsidRDefault="00E4524F" w:rsidP="00E4524F">
            <w:pPr>
              <w:adjustRightInd w:val="0"/>
              <w:snapToGrid w:val="0"/>
              <w:jc w:val="center"/>
              <w:rPr>
                <w:szCs w:val="21"/>
              </w:rPr>
            </w:pPr>
            <w:r w:rsidRPr="008F0E75">
              <w:rPr>
                <w:rFonts w:hint="eastAsia"/>
                <w:szCs w:val="21"/>
              </w:rPr>
              <w:t>谐波电压含有率</w:t>
            </w:r>
          </w:p>
        </w:tc>
        <w:tc>
          <w:tcPr>
            <w:tcW w:w="3232" w:type="dxa"/>
            <w:vAlign w:val="center"/>
          </w:tcPr>
          <w:p w14:paraId="3A4D1C43" w14:textId="5C89DCDF" w:rsidR="00E4524F" w:rsidRDefault="00E4524F" w:rsidP="00F54F2B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646ED2">
              <w:t>0.0</w:t>
            </w:r>
            <w:r w:rsidR="00F54F2B">
              <w:t>162</w:t>
            </w:r>
            <w:r w:rsidR="008805DA" w:rsidRPr="00C5092B">
              <w:rPr>
                <w:rFonts w:hint="eastAsia"/>
                <w:iCs/>
              </w:rPr>
              <w:t>%</w:t>
            </w:r>
          </w:p>
        </w:tc>
        <w:tc>
          <w:tcPr>
            <w:tcW w:w="3232" w:type="dxa"/>
            <w:vAlign w:val="center"/>
          </w:tcPr>
          <w:p w14:paraId="3B41FDF9" w14:textId="4E8C0D61" w:rsidR="00E4524F" w:rsidRPr="00646ED2" w:rsidRDefault="00E4524F" w:rsidP="00F54F2B">
            <w:pPr>
              <w:adjustRightInd w:val="0"/>
              <w:snapToGrid w:val="0"/>
              <w:jc w:val="center"/>
              <w:rPr>
                <w:szCs w:val="21"/>
              </w:rPr>
            </w:pPr>
            <w:r w:rsidRPr="00646ED2">
              <w:t>0.0</w:t>
            </w:r>
            <w:r w:rsidR="00F54F2B">
              <w:t>115</w:t>
            </w:r>
            <w:r w:rsidR="008805DA" w:rsidRPr="00C5092B">
              <w:rPr>
                <w:rFonts w:hint="eastAsia"/>
                <w:iCs/>
              </w:rPr>
              <w:t>%</w:t>
            </w:r>
          </w:p>
        </w:tc>
      </w:tr>
      <w:tr w:rsidR="00E4524F" w:rsidRPr="00646ED2" w14:paraId="6E5C9D7C" w14:textId="77777777" w:rsidTr="00093F78">
        <w:trPr>
          <w:trHeight w:val="427"/>
          <w:jc w:val="center"/>
        </w:trPr>
        <w:tc>
          <w:tcPr>
            <w:tcW w:w="3230" w:type="dxa"/>
            <w:vAlign w:val="center"/>
          </w:tcPr>
          <w:p w14:paraId="4AC0A490" w14:textId="06D7A2D8" w:rsidR="00E4524F" w:rsidRPr="00646ED2" w:rsidRDefault="00E4524F" w:rsidP="00E4524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谐波电流含有率</w:t>
            </w:r>
          </w:p>
        </w:tc>
        <w:tc>
          <w:tcPr>
            <w:tcW w:w="3232" w:type="dxa"/>
            <w:vAlign w:val="center"/>
          </w:tcPr>
          <w:p w14:paraId="5B75F3C4" w14:textId="780763C9" w:rsidR="00E4524F" w:rsidRDefault="00E4524F" w:rsidP="0005094B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646ED2">
              <w:t>0.0</w:t>
            </w:r>
            <w:r w:rsidR="0005094B">
              <w:t>180</w:t>
            </w:r>
            <w:r w:rsidR="008805DA" w:rsidRPr="00C5092B">
              <w:rPr>
                <w:rFonts w:hint="eastAsia"/>
                <w:iCs/>
              </w:rPr>
              <w:t>%</w:t>
            </w:r>
          </w:p>
        </w:tc>
        <w:tc>
          <w:tcPr>
            <w:tcW w:w="3232" w:type="dxa"/>
            <w:vAlign w:val="center"/>
          </w:tcPr>
          <w:p w14:paraId="57157CAB" w14:textId="6DEA29B6" w:rsidR="00E4524F" w:rsidRPr="00646ED2" w:rsidRDefault="00E4524F" w:rsidP="0005094B">
            <w:pPr>
              <w:adjustRightInd w:val="0"/>
              <w:snapToGrid w:val="0"/>
              <w:jc w:val="center"/>
              <w:rPr>
                <w:szCs w:val="21"/>
              </w:rPr>
            </w:pPr>
            <w:r w:rsidRPr="00646ED2">
              <w:t>0.0</w:t>
            </w:r>
            <w:r w:rsidR="0005094B">
              <w:t>127</w:t>
            </w:r>
            <w:r w:rsidR="008805DA" w:rsidRPr="00C5092B">
              <w:rPr>
                <w:rFonts w:hint="eastAsia"/>
                <w:iCs/>
              </w:rPr>
              <w:t>%</w:t>
            </w:r>
          </w:p>
        </w:tc>
      </w:tr>
      <w:tr w:rsidR="001374A1" w:rsidRPr="00646ED2" w14:paraId="600FB53E" w14:textId="77777777" w:rsidTr="00093F78">
        <w:trPr>
          <w:trHeight w:val="427"/>
          <w:jc w:val="center"/>
        </w:trPr>
        <w:tc>
          <w:tcPr>
            <w:tcW w:w="3230" w:type="dxa"/>
            <w:vAlign w:val="center"/>
          </w:tcPr>
          <w:p w14:paraId="112273EE" w14:textId="7C51E8E8" w:rsidR="001374A1" w:rsidRDefault="001374A1" w:rsidP="001374A1">
            <w:pPr>
              <w:spacing w:line="288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谐波有功功率</w:t>
            </w:r>
          </w:p>
        </w:tc>
        <w:tc>
          <w:tcPr>
            <w:tcW w:w="3232" w:type="dxa"/>
            <w:vAlign w:val="center"/>
          </w:tcPr>
          <w:p w14:paraId="71C623A9" w14:textId="531CB635" w:rsidR="001374A1" w:rsidRPr="00646ED2" w:rsidRDefault="001374A1" w:rsidP="001374A1">
            <w:pPr>
              <w:adjustRightInd w:val="0"/>
              <w:snapToGrid w:val="0"/>
              <w:jc w:val="center"/>
            </w:pPr>
            <w:r w:rsidRPr="00646ED2">
              <w:t>0.0</w:t>
            </w:r>
            <w:r>
              <w:t>272</w:t>
            </w:r>
            <w:r w:rsidRPr="00C5092B">
              <w:rPr>
                <w:rFonts w:hint="eastAsia"/>
                <w:iCs/>
              </w:rPr>
              <w:t>%</w:t>
            </w:r>
          </w:p>
        </w:tc>
        <w:tc>
          <w:tcPr>
            <w:tcW w:w="3232" w:type="dxa"/>
            <w:vAlign w:val="center"/>
          </w:tcPr>
          <w:p w14:paraId="5952FF0F" w14:textId="10494723" w:rsidR="001374A1" w:rsidRPr="00646ED2" w:rsidRDefault="001374A1" w:rsidP="001374A1">
            <w:pPr>
              <w:adjustRightInd w:val="0"/>
              <w:snapToGrid w:val="0"/>
              <w:jc w:val="center"/>
            </w:pPr>
            <w:r w:rsidRPr="00646ED2">
              <w:t>0.0</w:t>
            </w:r>
            <w:r>
              <w:t>192</w:t>
            </w:r>
            <w:r w:rsidRPr="00C5092B">
              <w:rPr>
                <w:rFonts w:hint="eastAsia"/>
                <w:iCs/>
              </w:rPr>
              <w:t>%</w:t>
            </w:r>
          </w:p>
        </w:tc>
      </w:tr>
      <w:tr w:rsidR="001374A1" w:rsidRPr="00646ED2" w14:paraId="75C3F175" w14:textId="77777777" w:rsidTr="00093F78">
        <w:trPr>
          <w:trHeight w:val="427"/>
          <w:jc w:val="center"/>
        </w:trPr>
        <w:tc>
          <w:tcPr>
            <w:tcW w:w="3230" w:type="dxa"/>
            <w:vAlign w:val="center"/>
          </w:tcPr>
          <w:p w14:paraId="61DC66DD" w14:textId="6D6104EA" w:rsidR="001374A1" w:rsidRDefault="001374A1" w:rsidP="001374A1">
            <w:pPr>
              <w:spacing w:line="288" w:lineRule="auto"/>
              <w:jc w:val="center"/>
              <w:rPr>
                <w:bCs/>
                <w:szCs w:val="21"/>
              </w:rPr>
            </w:pPr>
            <w:r w:rsidRPr="00302BAD">
              <w:rPr>
                <w:rFonts w:hint="eastAsia"/>
                <w:sz w:val="20"/>
                <w:szCs w:val="21"/>
              </w:rPr>
              <w:t>谐波功率因数</w:t>
            </w:r>
            <w:r>
              <w:rPr>
                <w:sz w:val="20"/>
                <w:szCs w:val="21"/>
              </w:rPr>
              <w:t>角</w:t>
            </w:r>
          </w:p>
        </w:tc>
        <w:tc>
          <w:tcPr>
            <w:tcW w:w="3232" w:type="dxa"/>
            <w:vAlign w:val="center"/>
          </w:tcPr>
          <w:p w14:paraId="5F6319AE" w14:textId="37F3970D" w:rsidR="001374A1" w:rsidRPr="00646ED2" w:rsidRDefault="001374A1" w:rsidP="001374A1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0.</w:t>
            </w:r>
            <w:r>
              <w:t>0032°</w:t>
            </w:r>
          </w:p>
        </w:tc>
        <w:tc>
          <w:tcPr>
            <w:tcW w:w="3232" w:type="dxa"/>
            <w:vAlign w:val="center"/>
          </w:tcPr>
          <w:p w14:paraId="77DD098A" w14:textId="00B11229" w:rsidR="001374A1" w:rsidRPr="00646ED2" w:rsidRDefault="001374A1" w:rsidP="001374A1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0</w:t>
            </w:r>
            <w:r>
              <w:t>.0023°</w:t>
            </w:r>
          </w:p>
        </w:tc>
      </w:tr>
    </w:tbl>
    <w:p w14:paraId="72C2E294" w14:textId="77777777" w:rsidR="007B4E3F" w:rsidRDefault="007B4E3F" w:rsidP="00912CE9">
      <w:pPr>
        <w:spacing w:beforeLines="50" w:before="156"/>
        <w:rPr>
          <w:bCs/>
        </w:rPr>
      </w:pPr>
    </w:p>
    <w:p w14:paraId="164D8F08" w14:textId="77777777" w:rsidR="00227F57" w:rsidRDefault="00227F57" w:rsidP="00912CE9">
      <w:pPr>
        <w:spacing w:beforeLines="50" w:before="156"/>
        <w:rPr>
          <w:bCs/>
        </w:rPr>
      </w:pPr>
    </w:p>
    <w:p w14:paraId="397B4FD6" w14:textId="77777777" w:rsidR="00F74E57" w:rsidRPr="00646ED2" w:rsidRDefault="00525347" w:rsidP="00F74E57">
      <w:pPr>
        <w:spacing w:beforeLines="50" w:before="156"/>
        <w:ind w:firstLineChars="200" w:firstLine="420"/>
      </w:pPr>
      <w:r>
        <w:lastRenderedPageBreak/>
        <w:t>2</w:t>
      </w:r>
      <w:r w:rsidR="00F74E57" w:rsidRPr="00646ED2">
        <w:t>．</w:t>
      </w:r>
      <w:r w:rsidRPr="00077046">
        <w:rPr>
          <w:rFonts w:hint="eastAsia"/>
        </w:rPr>
        <w:t>测量标准的误差</w:t>
      </w:r>
      <w:r w:rsidRPr="00646ED2">
        <w:rPr>
          <w:bCs/>
        </w:rPr>
        <w:t>引入的</w:t>
      </w:r>
      <w:r>
        <w:rPr>
          <w:bCs/>
        </w:rPr>
        <w:t>标准</w:t>
      </w:r>
      <w:r w:rsidRPr="00646ED2">
        <w:rPr>
          <w:bCs/>
        </w:rPr>
        <w:t>不确定度分量</w:t>
      </w:r>
      <w:r w:rsidRPr="00646ED2">
        <w:rPr>
          <w:bCs/>
          <w:position w:val="-12"/>
        </w:rPr>
        <w:object w:dxaOrig="260" w:dyaOrig="360" w14:anchorId="5F1AE437">
          <v:shape id="_x0000_i1033" type="#_x0000_t75" style="width:13.25pt;height:19.6pt" o:ole="">
            <v:imagedata r:id="rId18" o:title=""/>
          </v:shape>
          <o:OLEObject Type="Embed" ProgID="Equation.DSMT4" ShapeID="_x0000_i1033" DrawAspect="Content" ObjectID="_1840601089" r:id="rId28"/>
        </w:object>
      </w:r>
    </w:p>
    <w:p w14:paraId="4AB29930" w14:textId="20CE9825" w:rsidR="00984C5C" w:rsidRDefault="00860EA6" w:rsidP="00984C5C">
      <w:pPr>
        <w:spacing w:line="360" w:lineRule="auto"/>
        <w:ind w:firstLineChars="200" w:firstLine="420"/>
        <w:rPr>
          <w:bCs/>
          <w:szCs w:val="21"/>
        </w:rPr>
      </w:pPr>
      <w:r w:rsidRPr="00860EA6">
        <w:rPr>
          <w:rFonts w:hint="eastAsia"/>
          <w:bCs/>
          <w:szCs w:val="21"/>
        </w:rPr>
        <w:t>测量标准在测量</w:t>
      </w:r>
      <w:r>
        <w:rPr>
          <w:rFonts w:hint="eastAsia"/>
          <w:bCs/>
          <w:szCs w:val="21"/>
        </w:rPr>
        <w:t>0.2</w:t>
      </w:r>
      <w:r>
        <w:rPr>
          <w:rFonts w:hint="eastAsia"/>
          <w:bCs/>
          <w:szCs w:val="21"/>
        </w:rPr>
        <w:t>级被测对象</w:t>
      </w:r>
      <w:r w:rsidRPr="00860EA6">
        <w:rPr>
          <w:rFonts w:hint="eastAsia"/>
          <w:bCs/>
          <w:szCs w:val="21"/>
        </w:rPr>
        <w:t>的谐波有功电能误差时，由测量标准的误差引入的标准不确定度分量可以</w:t>
      </w:r>
      <w:r w:rsidR="00B821B7">
        <w:rPr>
          <w:rFonts w:hint="eastAsia"/>
          <w:bCs/>
          <w:szCs w:val="21"/>
        </w:rPr>
        <w:t>通过</w:t>
      </w:r>
      <w:r w:rsidRPr="00860EA6">
        <w:rPr>
          <w:rFonts w:hint="eastAsia"/>
          <w:bCs/>
          <w:szCs w:val="21"/>
        </w:rPr>
        <w:t>国家院溯源证书计算得到</w:t>
      </w:r>
      <w:r>
        <w:rPr>
          <w:rFonts w:hint="eastAsia"/>
          <w:bCs/>
          <w:szCs w:val="21"/>
        </w:rPr>
        <w:t>，</w:t>
      </w:r>
      <w:r w:rsidRPr="00860EA6">
        <w:rPr>
          <w:rFonts w:hint="eastAsia"/>
          <w:bCs/>
          <w:szCs w:val="21"/>
        </w:rPr>
        <w:t>溯源证书</w:t>
      </w:r>
      <w:r>
        <w:rPr>
          <w:rFonts w:hint="eastAsia"/>
          <w:bCs/>
          <w:szCs w:val="21"/>
        </w:rPr>
        <w:t>上</w:t>
      </w:r>
      <w:r w:rsidR="00B821B7">
        <w:rPr>
          <w:rFonts w:hAnsi="宋体" w:hint="eastAsia"/>
          <w:szCs w:val="21"/>
        </w:rPr>
        <w:t>谐波电压</w:t>
      </w:r>
      <w:r w:rsidR="00E4524F">
        <w:rPr>
          <w:rFonts w:hAnsi="宋体" w:hint="eastAsia"/>
          <w:szCs w:val="21"/>
        </w:rPr>
        <w:t>含有率</w:t>
      </w:r>
      <w:r w:rsidR="00B821B7">
        <w:rPr>
          <w:rFonts w:hAnsi="宋体" w:hint="eastAsia"/>
          <w:szCs w:val="21"/>
        </w:rPr>
        <w:t>和谐波电流</w:t>
      </w:r>
      <w:r w:rsidR="00E4524F">
        <w:rPr>
          <w:rFonts w:hAnsi="宋体" w:hint="eastAsia"/>
          <w:szCs w:val="21"/>
        </w:rPr>
        <w:t>含有率</w:t>
      </w:r>
      <w:r w:rsidR="00BA2E97">
        <w:rPr>
          <w:rFonts w:hAnsi="宋体" w:hint="eastAsia"/>
          <w:szCs w:val="21"/>
        </w:rPr>
        <w:t>的最大允许误差</w:t>
      </w:r>
      <w:r w:rsidR="00B821B7">
        <w:rPr>
          <w:rFonts w:hAnsi="宋体" w:hint="eastAsia"/>
          <w:szCs w:val="21"/>
        </w:rPr>
        <w:t>不超过</w:t>
      </w:r>
      <w:r w:rsidR="00BA2E97">
        <w:rPr>
          <w:rFonts w:hint="eastAsia"/>
          <w:szCs w:val="21"/>
        </w:rPr>
        <w:t>±</w:t>
      </w:r>
      <w:r w:rsidR="00BA2E97" w:rsidRPr="001143CC">
        <w:rPr>
          <w:rFonts w:hint="eastAsia"/>
          <w:szCs w:val="21"/>
        </w:rPr>
        <w:t>0.</w:t>
      </w:r>
      <w:r w:rsidR="00B821B7">
        <w:rPr>
          <w:rFonts w:hint="eastAsia"/>
          <w:szCs w:val="21"/>
        </w:rPr>
        <w:t>0</w:t>
      </w:r>
      <w:r w:rsidR="00BA2E97" w:rsidRPr="001143CC">
        <w:rPr>
          <w:rFonts w:hint="eastAsia"/>
          <w:szCs w:val="21"/>
        </w:rPr>
        <w:t>1%</w:t>
      </w:r>
      <w:r w:rsidR="008E4F28">
        <w:rPr>
          <w:rFonts w:hint="eastAsia"/>
          <w:bCs/>
          <w:szCs w:val="21"/>
        </w:rPr>
        <w:t>，</w:t>
      </w:r>
      <w:r w:rsidR="00B821B7">
        <w:rPr>
          <w:rFonts w:hint="eastAsia"/>
          <w:bCs/>
          <w:szCs w:val="21"/>
        </w:rPr>
        <w:t>则谐波功率</w:t>
      </w:r>
      <w:r w:rsidR="00B821B7">
        <w:rPr>
          <w:rFonts w:hAnsi="宋体" w:hint="eastAsia"/>
          <w:szCs w:val="21"/>
        </w:rPr>
        <w:t>的最大允许误差不超过</w:t>
      </w:r>
      <w:r w:rsidR="00B821B7">
        <w:rPr>
          <w:rFonts w:hint="eastAsia"/>
          <w:szCs w:val="21"/>
        </w:rPr>
        <w:t>±</w:t>
      </w:r>
      <w:r w:rsidR="00B821B7" w:rsidRPr="001143CC">
        <w:rPr>
          <w:rFonts w:hint="eastAsia"/>
          <w:szCs w:val="21"/>
        </w:rPr>
        <w:t>0.</w:t>
      </w:r>
      <w:r w:rsidR="00B821B7">
        <w:rPr>
          <w:rFonts w:hint="eastAsia"/>
          <w:szCs w:val="21"/>
        </w:rPr>
        <w:t>02</w:t>
      </w:r>
      <w:r w:rsidR="00B821B7" w:rsidRPr="001143CC">
        <w:rPr>
          <w:rFonts w:hint="eastAsia"/>
          <w:szCs w:val="21"/>
        </w:rPr>
        <w:t>%</w:t>
      </w:r>
      <w:r w:rsidR="00B821B7">
        <w:rPr>
          <w:rFonts w:hint="eastAsia"/>
          <w:bCs/>
          <w:szCs w:val="21"/>
        </w:rPr>
        <w:t>，</w:t>
      </w:r>
      <w:r w:rsidR="001114D3" w:rsidRPr="00860EA6">
        <w:rPr>
          <w:rFonts w:hint="eastAsia"/>
          <w:bCs/>
          <w:szCs w:val="21"/>
        </w:rPr>
        <w:t>溯源证书</w:t>
      </w:r>
      <w:r w:rsidR="001114D3">
        <w:rPr>
          <w:rFonts w:hint="eastAsia"/>
          <w:bCs/>
          <w:szCs w:val="21"/>
        </w:rPr>
        <w:t>上</w:t>
      </w:r>
      <w:r w:rsidR="00D21A71">
        <w:rPr>
          <w:rFonts w:hint="eastAsia"/>
          <w:bCs/>
          <w:szCs w:val="21"/>
        </w:rPr>
        <w:t>谐波功率因数角</w:t>
      </w:r>
      <w:r w:rsidR="001114D3">
        <w:rPr>
          <w:rFonts w:hAnsi="宋体" w:hint="eastAsia"/>
          <w:szCs w:val="21"/>
        </w:rPr>
        <w:t>的最大允许误差不超过</w:t>
      </w:r>
      <w:r w:rsidR="001114D3">
        <w:rPr>
          <w:rFonts w:hint="eastAsia"/>
          <w:szCs w:val="21"/>
        </w:rPr>
        <w:t>±</w:t>
      </w:r>
      <w:r w:rsidR="001114D3" w:rsidRPr="001143CC">
        <w:rPr>
          <w:rFonts w:hint="eastAsia"/>
          <w:szCs w:val="21"/>
        </w:rPr>
        <w:t>0.</w:t>
      </w:r>
      <w:r w:rsidR="001114D3">
        <w:rPr>
          <w:rFonts w:hint="eastAsia"/>
          <w:szCs w:val="21"/>
        </w:rPr>
        <w:t>0</w:t>
      </w:r>
      <w:r w:rsidR="001114D3" w:rsidRPr="001143CC">
        <w:rPr>
          <w:rFonts w:hint="eastAsia"/>
          <w:szCs w:val="21"/>
        </w:rPr>
        <w:t>1%</w:t>
      </w:r>
      <w:r w:rsidR="001114D3">
        <w:rPr>
          <w:rFonts w:hint="eastAsia"/>
          <w:bCs/>
          <w:szCs w:val="21"/>
        </w:rPr>
        <w:t>，</w:t>
      </w:r>
      <w:r w:rsidR="008E4F28">
        <w:rPr>
          <w:rFonts w:hint="eastAsia"/>
          <w:bCs/>
          <w:szCs w:val="21"/>
        </w:rPr>
        <w:t>按照</w:t>
      </w:r>
      <w:r w:rsidR="008E4F28" w:rsidRPr="008E4F28">
        <w:rPr>
          <w:rFonts w:hint="eastAsia"/>
          <w:bCs/>
          <w:szCs w:val="21"/>
        </w:rPr>
        <w:t>均匀分布</w:t>
      </w:r>
      <w:r w:rsidR="008E4F28">
        <w:rPr>
          <w:rFonts w:hint="eastAsia"/>
          <w:bCs/>
          <w:szCs w:val="21"/>
        </w:rPr>
        <w:t>，</w:t>
      </w:r>
      <w:r w:rsidR="00264EF7" w:rsidRPr="009A5A1C">
        <w:rPr>
          <w:bCs/>
          <w:position w:val="-8"/>
        </w:rPr>
        <w:object w:dxaOrig="740" w:dyaOrig="360" w14:anchorId="25B20094">
          <v:shape id="_x0000_i1034" type="#_x0000_t75" style="width:36.85pt;height:19.6pt" o:ole="">
            <v:imagedata r:id="rId29" o:title=""/>
          </v:shape>
          <o:OLEObject Type="Embed" ProgID="Equation.3" ShapeID="_x0000_i1034" DrawAspect="Content" ObjectID="_1840601090" r:id="rId30"/>
        </w:object>
      </w:r>
      <w:r w:rsidR="008E4F28">
        <w:rPr>
          <w:rFonts w:hint="eastAsia"/>
          <w:bCs/>
          <w:szCs w:val="21"/>
        </w:rPr>
        <w:t>，</w:t>
      </w:r>
      <w:r w:rsidR="008E4F28" w:rsidRPr="009A5A1C">
        <w:rPr>
          <w:rFonts w:hint="eastAsia"/>
          <w:bCs/>
        </w:rPr>
        <w:t>计算</w:t>
      </w:r>
      <w:r w:rsidR="008E4F28" w:rsidRPr="009A5A1C">
        <w:rPr>
          <w:bCs/>
        </w:rPr>
        <w:t>得到</w:t>
      </w:r>
      <w:r w:rsidR="008E4F28">
        <w:rPr>
          <w:rFonts w:hint="eastAsia"/>
          <w:bCs/>
        </w:rPr>
        <w:t>谐波电能</w:t>
      </w:r>
      <w:r w:rsidR="008E4F28" w:rsidRPr="009A5A1C">
        <w:rPr>
          <w:bCs/>
        </w:rPr>
        <w:t>的标准不确定度分量结果</w:t>
      </w:r>
      <w:r w:rsidR="00984C5C" w:rsidRPr="00984C5C">
        <w:rPr>
          <w:rFonts w:hint="eastAsia"/>
          <w:bCs/>
          <w:szCs w:val="21"/>
        </w:rPr>
        <w:t>：</w:t>
      </w:r>
    </w:p>
    <w:p w14:paraId="6B5FE979" w14:textId="087F12EE" w:rsidR="00072CA7" w:rsidRPr="00E4524F" w:rsidRDefault="00E4524F" w:rsidP="00E4524F">
      <w:pPr>
        <w:spacing w:line="360" w:lineRule="auto"/>
        <w:ind w:firstLineChars="200" w:firstLine="420"/>
        <w:rPr>
          <w:bCs/>
        </w:rPr>
      </w:pPr>
      <w:r>
        <w:rPr>
          <w:rFonts w:hint="eastAsia"/>
          <w:bCs/>
        </w:rPr>
        <w:t>谐波电压</w:t>
      </w:r>
      <w:r>
        <w:rPr>
          <w:rFonts w:hAnsi="宋体" w:hint="eastAsia"/>
          <w:szCs w:val="21"/>
        </w:rPr>
        <w:t>含有率</w:t>
      </w:r>
      <w:r>
        <w:rPr>
          <w:bCs/>
        </w:rPr>
        <w:t>：</w:t>
      </w:r>
      <w:r w:rsidRPr="009A5A1C">
        <w:rPr>
          <w:bCs/>
          <w:position w:val="-12"/>
        </w:rPr>
        <w:object w:dxaOrig="260" w:dyaOrig="360" w14:anchorId="7F9B6275">
          <v:shape id="_x0000_i1035" type="#_x0000_t75" style="width:12.65pt;height:19.6pt" o:ole="">
            <v:imagedata r:id="rId31" o:title=""/>
          </v:shape>
          <o:OLEObject Type="Embed" ProgID="Equation.DSMT4" ShapeID="_x0000_i1035" DrawAspect="Content" ObjectID="_1840601091" r:id="rId32"/>
        </w:object>
      </w:r>
      <w:r w:rsidRPr="009A5A1C">
        <w:rPr>
          <w:bCs/>
        </w:rPr>
        <w:t>=</w:t>
      </w:r>
      <w:r>
        <w:rPr>
          <w:rFonts w:hint="eastAsia"/>
          <w:bCs/>
        </w:rPr>
        <w:t>0.0</w:t>
      </w:r>
      <w:r>
        <w:rPr>
          <w:bCs/>
        </w:rPr>
        <w:t>1</w:t>
      </w:r>
      <w:r>
        <w:rPr>
          <w:rFonts w:hint="eastAsia"/>
          <w:bCs/>
        </w:rPr>
        <w:t>%</w:t>
      </w:r>
      <w:r w:rsidRPr="009A5A1C">
        <w:rPr>
          <w:rFonts w:hint="eastAsia"/>
          <w:bCs/>
        </w:rPr>
        <w:t>/</w:t>
      </w:r>
      <w:r w:rsidRPr="009A5A1C">
        <w:rPr>
          <w:position w:val="-8"/>
        </w:rPr>
        <w:object w:dxaOrig="360" w:dyaOrig="360" w14:anchorId="071D1C6B">
          <v:shape id="_x0000_i1036" type="#_x0000_t75" style="width:17.85pt;height:17.85pt" o:ole="">
            <v:imagedata r:id="rId33" o:title=""/>
          </v:shape>
          <o:OLEObject Type="Embed" ProgID="Equation.DSMT4" ShapeID="_x0000_i1036" DrawAspect="Content" ObjectID="_1840601092" r:id="rId34"/>
        </w:object>
      </w:r>
      <w:r>
        <w:rPr>
          <w:rFonts w:hint="eastAsia"/>
          <w:bCs/>
        </w:rPr>
        <w:t>=0.0</w:t>
      </w:r>
      <w:r>
        <w:rPr>
          <w:bCs/>
        </w:rPr>
        <w:t>0</w:t>
      </w:r>
      <w:r w:rsidR="007D1C27">
        <w:rPr>
          <w:bCs/>
        </w:rPr>
        <w:t>58</w:t>
      </w:r>
      <w:r w:rsidRPr="009A5A1C">
        <w:rPr>
          <w:bCs/>
        </w:rPr>
        <w:t>%</w:t>
      </w:r>
    </w:p>
    <w:p w14:paraId="40AB951D" w14:textId="5CA6E9B6" w:rsidR="000C41EF" w:rsidRDefault="00195DD5" w:rsidP="00917CE8">
      <w:pPr>
        <w:spacing w:line="360" w:lineRule="auto"/>
        <w:ind w:firstLineChars="200" w:firstLine="420"/>
        <w:rPr>
          <w:bCs/>
        </w:rPr>
      </w:pPr>
      <w:r>
        <w:rPr>
          <w:rFonts w:hint="eastAsia"/>
          <w:bCs/>
        </w:rPr>
        <w:t>谐波</w:t>
      </w:r>
      <w:r w:rsidR="00E4524F">
        <w:rPr>
          <w:rFonts w:hint="eastAsia"/>
          <w:bCs/>
        </w:rPr>
        <w:t>电流</w:t>
      </w:r>
      <w:r w:rsidR="00E4524F">
        <w:rPr>
          <w:rFonts w:hAnsi="宋体" w:hint="eastAsia"/>
          <w:szCs w:val="21"/>
        </w:rPr>
        <w:t>含有率</w:t>
      </w:r>
      <w:r>
        <w:rPr>
          <w:bCs/>
        </w:rPr>
        <w:t>：</w:t>
      </w:r>
      <w:r w:rsidR="00BA2E97" w:rsidRPr="009A5A1C">
        <w:rPr>
          <w:bCs/>
          <w:position w:val="-12"/>
        </w:rPr>
        <w:object w:dxaOrig="260" w:dyaOrig="360" w14:anchorId="38CCE523">
          <v:shape id="_x0000_i1037" type="#_x0000_t75" style="width:12.65pt;height:19.6pt" o:ole="">
            <v:imagedata r:id="rId31" o:title=""/>
          </v:shape>
          <o:OLEObject Type="Embed" ProgID="Equation.DSMT4" ShapeID="_x0000_i1037" DrawAspect="Content" ObjectID="_1840601093" r:id="rId35"/>
        </w:object>
      </w:r>
      <w:r w:rsidR="00BA2E97" w:rsidRPr="009A5A1C">
        <w:rPr>
          <w:bCs/>
        </w:rPr>
        <w:t>=</w:t>
      </w:r>
      <w:r w:rsidR="00BA2E97">
        <w:rPr>
          <w:rFonts w:hint="eastAsia"/>
          <w:bCs/>
        </w:rPr>
        <w:t>0.</w:t>
      </w:r>
      <w:r w:rsidR="00B821B7">
        <w:rPr>
          <w:rFonts w:hint="eastAsia"/>
          <w:bCs/>
        </w:rPr>
        <w:t>0</w:t>
      </w:r>
      <w:r w:rsidR="00E4524F">
        <w:rPr>
          <w:bCs/>
        </w:rPr>
        <w:t>1</w:t>
      </w:r>
      <w:r w:rsidR="00BA2E97">
        <w:rPr>
          <w:rFonts w:hint="eastAsia"/>
          <w:bCs/>
        </w:rPr>
        <w:t>%</w:t>
      </w:r>
      <w:r w:rsidR="00BA2E97" w:rsidRPr="009A5A1C">
        <w:rPr>
          <w:rFonts w:hint="eastAsia"/>
          <w:bCs/>
        </w:rPr>
        <w:t>/</w:t>
      </w:r>
      <w:r w:rsidR="00BA2E97" w:rsidRPr="009A5A1C">
        <w:rPr>
          <w:position w:val="-8"/>
        </w:rPr>
        <w:object w:dxaOrig="360" w:dyaOrig="360" w14:anchorId="277F5279">
          <v:shape id="_x0000_i1038" type="#_x0000_t75" style="width:17.85pt;height:17.85pt" o:ole="">
            <v:imagedata r:id="rId33" o:title=""/>
          </v:shape>
          <o:OLEObject Type="Embed" ProgID="Equation.DSMT4" ShapeID="_x0000_i1038" DrawAspect="Content" ObjectID="_1840601094" r:id="rId36"/>
        </w:object>
      </w:r>
      <w:r w:rsidR="00BA2E97">
        <w:rPr>
          <w:rFonts w:hint="eastAsia"/>
          <w:bCs/>
        </w:rPr>
        <w:t>=0.0</w:t>
      </w:r>
      <w:r w:rsidR="00E4524F">
        <w:rPr>
          <w:bCs/>
        </w:rPr>
        <w:t>0</w:t>
      </w:r>
      <w:r w:rsidR="007D1C27">
        <w:rPr>
          <w:bCs/>
        </w:rPr>
        <w:t>58</w:t>
      </w:r>
      <w:r w:rsidR="00BA2E97" w:rsidRPr="009A5A1C">
        <w:rPr>
          <w:bCs/>
        </w:rPr>
        <w:t>%</w:t>
      </w:r>
    </w:p>
    <w:p w14:paraId="2D5D5E19" w14:textId="055BDB92" w:rsidR="00E4524F" w:rsidRDefault="00E4524F" w:rsidP="00E4524F">
      <w:pPr>
        <w:spacing w:line="360" w:lineRule="auto"/>
        <w:ind w:firstLineChars="200" w:firstLine="420"/>
        <w:rPr>
          <w:bCs/>
        </w:rPr>
      </w:pPr>
      <w:r>
        <w:rPr>
          <w:rFonts w:hint="eastAsia"/>
          <w:bCs/>
        </w:rPr>
        <w:t>谐波</w:t>
      </w:r>
      <w:r w:rsidR="00302BAD" w:rsidRPr="00302BAD">
        <w:rPr>
          <w:rFonts w:hint="eastAsia"/>
          <w:bCs/>
        </w:rPr>
        <w:t>有功功率</w:t>
      </w:r>
      <w:r>
        <w:rPr>
          <w:bCs/>
        </w:rPr>
        <w:t>：</w:t>
      </w:r>
      <w:r w:rsidRPr="009A5A1C">
        <w:rPr>
          <w:bCs/>
          <w:position w:val="-12"/>
        </w:rPr>
        <w:object w:dxaOrig="260" w:dyaOrig="360" w14:anchorId="2D4769FF">
          <v:shape id="_x0000_i1039" type="#_x0000_t75" style="width:12.65pt;height:19.6pt" o:ole="">
            <v:imagedata r:id="rId31" o:title=""/>
          </v:shape>
          <o:OLEObject Type="Embed" ProgID="Equation.DSMT4" ShapeID="_x0000_i1039" DrawAspect="Content" ObjectID="_1840601095" r:id="rId37"/>
        </w:object>
      </w:r>
      <w:r w:rsidRPr="009A5A1C">
        <w:rPr>
          <w:bCs/>
        </w:rPr>
        <w:t>=</w:t>
      </w:r>
      <w:r>
        <w:rPr>
          <w:rFonts w:hint="eastAsia"/>
          <w:bCs/>
        </w:rPr>
        <w:t>0.02%</w:t>
      </w:r>
      <w:r w:rsidRPr="009A5A1C">
        <w:rPr>
          <w:rFonts w:hint="eastAsia"/>
          <w:bCs/>
        </w:rPr>
        <w:t>/</w:t>
      </w:r>
      <w:r w:rsidRPr="009A5A1C">
        <w:rPr>
          <w:position w:val="-8"/>
        </w:rPr>
        <w:object w:dxaOrig="360" w:dyaOrig="360" w14:anchorId="27BA33AE">
          <v:shape id="_x0000_i1040" type="#_x0000_t75" style="width:17.85pt;height:17.85pt" o:ole="">
            <v:imagedata r:id="rId33" o:title=""/>
          </v:shape>
          <o:OLEObject Type="Embed" ProgID="Equation.DSMT4" ShapeID="_x0000_i1040" DrawAspect="Content" ObjectID="_1840601096" r:id="rId38"/>
        </w:object>
      </w:r>
      <w:r>
        <w:rPr>
          <w:rFonts w:hint="eastAsia"/>
          <w:bCs/>
        </w:rPr>
        <w:t>=0.01</w:t>
      </w:r>
      <w:r w:rsidR="00F66A06">
        <w:rPr>
          <w:bCs/>
        </w:rPr>
        <w:t>15</w:t>
      </w:r>
      <w:r w:rsidRPr="009A5A1C">
        <w:rPr>
          <w:bCs/>
        </w:rPr>
        <w:t>%</w:t>
      </w:r>
    </w:p>
    <w:p w14:paraId="444D8BE6" w14:textId="74B3DCC2" w:rsidR="00302BAD" w:rsidRDefault="00302BAD" w:rsidP="00E4524F">
      <w:pPr>
        <w:spacing w:line="360" w:lineRule="auto"/>
        <w:ind w:firstLineChars="200" w:firstLine="420"/>
        <w:rPr>
          <w:bCs/>
        </w:rPr>
      </w:pPr>
      <w:r w:rsidRPr="00302BAD">
        <w:rPr>
          <w:rFonts w:hint="eastAsia"/>
          <w:bCs/>
        </w:rPr>
        <w:t>谐波功率因数角</w:t>
      </w:r>
      <w:r>
        <w:rPr>
          <w:rFonts w:hint="eastAsia"/>
          <w:bCs/>
        </w:rPr>
        <w:t>：</w:t>
      </w:r>
      <w:r w:rsidR="0024071F" w:rsidRPr="009A5A1C">
        <w:rPr>
          <w:bCs/>
          <w:position w:val="-12"/>
        </w:rPr>
        <w:object w:dxaOrig="260" w:dyaOrig="360" w14:anchorId="54652686">
          <v:shape id="_x0000_i1041" type="#_x0000_t75" style="width:12.65pt;height:19.6pt" o:ole="">
            <v:imagedata r:id="rId31" o:title=""/>
          </v:shape>
          <o:OLEObject Type="Embed" ProgID="Equation.DSMT4" ShapeID="_x0000_i1041" DrawAspect="Content" ObjectID="_1840601097" r:id="rId39"/>
        </w:object>
      </w:r>
      <w:r w:rsidR="0024071F" w:rsidRPr="009A5A1C">
        <w:rPr>
          <w:bCs/>
        </w:rPr>
        <w:t>=</w:t>
      </w:r>
      <w:r w:rsidR="0024071F">
        <w:rPr>
          <w:rFonts w:hint="eastAsia"/>
          <w:bCs/>
        </w:rPr>
        <w:t>0.0</w:t>
      </w:r>
      <w:r w:rsidR="0024071F">
        <w:rPr>
          <w:bCs/>
        </w:rPr>
        <w:t>1</w:t>
      </w:r>
      <w:r w:rsidR="0024071F">
        <w:rPr>
          <w:rFonts w:hint="eastAsia"/>
          <w:bCs/>
        </w:rPr>
        <w:t>%</w:t>
      </w:r>
      <w:r w:rsidR="0024071F" w:rsidRPr="009A5A1C">
        <w:rPr>
          <w:rFonts w:hint="eastAsia"/>
          <w:bCs/>
        </w:rPr>
        <w:t>/</w:t>
      </w:r>
      <w:r w:rsidR="0024071F" w:rsidRPr="009A5A1C">
        <w:rPr>
          <w:position w:val="-8"/>
        </w:rPr>
        <w:object w:dxaOrig="360" w:dyaOrig="360" w14:anchorId="4783C656">
          <v:shape id="_x0000_i1042" type="#_x0000_t75" style="width:17.85pt;height:17.85pt" o:ole="">
            <v:imagedata r:id="rId33" o:title=""/>
          </v:shape>
          <o:OLEObject Type="Embed" ProgID="Equation.DSMT4" ShapeID="_x0000_i1042" DrawAspect="Content" ObjectID="_1840601098" r:id="rId40"/>
        </w:object>
      </w:r>
      <w:r w:rsidR="0024071F">
        <w:rPr>
          <w:rFonts w:hint="eastAsia"/>
          <w:bCs/>
        </w:rPr>
        <w:t>=0.0</w:t>
      </w:r>
      <w:r w:rsidR="0024071F">
        <w:rPr>
          <w:bCs/>
        </w:rPr>
        <w:t>058°</w:t>
      </w:r>
    </w:p>
    <w:p w14:paraId="118448BD" w14:textId="77777777" w:rsidR="00E61593" w:rsidRPr="00E4524F" w:rsidRDefault="00E61593" w:rsidP="00917CE8">
      <w:pPr>
        <w:spacing w:line="360" w:lineRule="auto"/>
        <w:ind w:firstLineChars="200" w:firstLine="420"/>
        <w:rPr>
          <w:bCs/>
        </w:rPr>
      </w:pPr>
    </w:p>
    <w:p w14:paraId="1AE72DEA" w14:textId="77777777" w:rsidR="000A245E" w:rsidRPr="00646ED2" w:rsidRDefault="003B06A1" w:rsidP="00F27F38">
      <w:pPr>
        <w:ind w:firstLineChars="200" w:firstLine="420"/>
      </w:pPr>
      <w:r>
        <w:t>3</w:t>
      </w:r>
      <w:r w:rsidR="000A245E" w:rsidRPr="00646ED2">
        <w:t>．</w:t>
      </w:r>
      <w:r w:rsidR="00F570D4" w:rsidRPr="00F570D4">
        <w:rPr>
          <w:rFonts w:hint="eastAsia"/>
          <w:bCs/>
        </w:rPr>
        <w:t>测量结果的</w:t>
      </w:r>
      <w:r w:rsidR="00A55EF9">
        <w:rPr>
          <w:rFonts w:hint="eastAsia"/>
          <w:bCs/>
        </w:rPr>
        <w:t>修约间距</w:t>
      </w:r>
      <w:r w:rsidR="00F570D4" w:rsidRPr="00F570D4">
        <w:rPr>
          <w:rFonts w:hint="eastAsia"/>
          <w:bCs/>
        </w:rPr>
        <w:t>引入的标准不确定度分量</w:t>
      </w:r>
      <w:r w:rsidR="00F570D4" w:rsidRPr="00646ED2">
        <w:rPr>
          <w:bCs/>
          <w:position w:val="-12"/>
        </w:rPr>
        <w:object w:dxaOrig="260" w:dyaOrig="360" w14:anchorId="5A8BAEDE">
          <v:shape id="_x0000_i1043" type="#_x0000_t75" style="width:13.25pt;height:19.6pt" o:ole="">
            <v:imagedata r:id="rId41" o:title=""/>
          </v:shape>
          <o:OLEObject Type="Embed" ProgID="Equation.DSMT4" ShapeID="_x0000_i1043" DrawAspect="Content" ObjectID="_1840601099" r:id="rId42"/>
        </w:object>
      </w:r>
    </w:p>
    <w:p w14:paraId="31D926C7" w14:textId="551B7A45" w:rsidR="000A245E" w:rsidRDefault="00165055" w:rsidP="00F27F38">
      <w:pPr>
        <w:spacing w:line="360" w:lineRule="auto"/>
        <w:ind w:firstLineChars="200" w:firstLine="420"/>
        <w:rPr>
          <w:bCs/>
          <w:szCs w:val="21"/>
        </w:rPr>
      </w:pPr>
      <w:r>
        <w:rPr>
          <w:rFonts w:hint="eastAsia"/>
          <w:bCs/>
          <w:szCs w:val="21"/>
        </w:rPr>
        <w:t>0.2</w:t>
      </w:r>
      <w:r>
        <w:rPr>
          <w:rFonts w:hint="eastAsia"/>
          <w:bCs/>
          <w:szCs w:val="21"/>
        </w:rPr>
        <w:t>级被测对象</w:t>
      </w:r>
      <w:r w:rsidR="007D1C27">
        <w:rPr>
          <w:rFonts w:hint="eastAsia"/>
          <w:bCs/>
          <w:szCs w:val="21"/>
        </w:rPr>
        <w:t>其谐波</w:t>
      </w:r>
      <w:r w:rsidR="00E241AF">
        <w:rPr>
          <w:rFonts w:hint="eastAsia"/>
          <w:bCs/>
          <w:szCs w:val="21"/>
        </w:rPr>
        <w:t>功率因数角</w:t>
      </w:r>
      <w:r>
        <w:rPr>
          <w:rFonts w:hint="eastAsia"/>
          <w:bCs/>
          <w:szCs w:val="21"/>
        </w:rPr>
        <w:t>的修约</w:t>
      </w:r>
      <w:r>
        <w:rPr>
          <w:rFonts w:hint="eastAsia"/>
          <w:bCs/>
        </w:rPr>
        <w:t>间距</w:t>
      </w:r>
      <w:r>
        <w:rPr>
          <w:rFonts w:hint="eastAsia"/>
          <w:bCs/>
          <w:szCs w:val="21"/>
        </w:rPr>
        <w:t>为</w:t>
      </w:r>
      <w:r>
        <w:rPr>
          <w:rFonts w:hint="eastAsia"/>
          <w:bCs/>
          <w:szCs w:val="21"/>
        </w:rPr>
        <w:t>0.</w:t>
      </w:r>
      <w:r w:rsidR="003C11DC">
        <w:rPr>
          <w:bCs/>
          <w:szCs w:val="21"/>
        </w:rPr>
        <w:t>0</w:t>
      </w:r>
      <w:r w:rsidR="00E241AF">
        <w:rPr>
          <w:bCs/>
          <w:szCs w:val="21"/>
        </w:rPr>
        <w:t>1°</w:t>
      </w:r>
      <w:r>
        <w:rPr>
          <w:rFonts w:hint="eastAsia"/>
          <w:bCs/>
          <w:szCs w:val="21"/>
        </w:rPr>
        <w:t>，</w:t>
      </w:r>
      <w:r w:rsidR="007D1C27">
        <w:rPr>
          <w:rFonts w:hint="eastAsia"/>
          <w:bCs/>
          <w:szCs w:val="21"/>
        </w:rPr>
        <w:t>其它参数的修约</w:t>
      </w:r>
      <w:r w:rsidR="007D1C27">
        <w:rPr>
          <w:rFonts w:hint="eastAsia"/>
          <w:bCs/>
        </w:rPr>
        <w:t>间距</w:t>
      </w:r>
      <w:r w:rsidR="007D1C27">
        <w:rPr>
          <w:rFonts w:hint="eastAsia"/>
          <w:bCs/>
          <w:szCs w:val="21"/>
        </w:rPr>
        <w:t>为</w:t>
      </w:r>
      <w:r w:rsidR="007D1C27">
        <w:rPr>
          <w:rFonts w:hint="eastAsia"/>
          <w:bCs/>
          <w:szCs w:val="21"/>
        </w:rPr>
        <w:t>0.0</w:t>
      </w:r>
      <w:r w:rsidR="007D1C27">
        <w:rPr>
          <w:bCs/>
          <w:szCs w:val="21"/>
        </w:rPr>
        <w:t>1</w:t>
      </w:r>
      <w:r w:rsidR="007D1C27">
        <w:rPr>
          <w:rFonts w:hint="eastAsia"/>
          <w:bCs/>
          <w:szCs w:val="21"/>
        </w:rPr>
        <w:t>%</w:t>
      </w:r>
      <w:r w:rsidR="007D1C27">
        <w:rPr>
          <w:rFonts w:hint="eastAsia"/>
          <w:bCs/>
          <w:szCs w:val="21"/>
        </w:rPr>
        <w:t>，</w:t>
      </w:r>
      <w:r>
        <w:rPr>
          <w:rFonts w:hint="eastAsia"/>
          <w:bCs/>
          <w:szCs w:val="21"/>
        </w:rPr>
        <w:t>由</w:t>
      </w:r>
      <w:r w:rsidRPr="00F570D4">
        <w:rPr>
          <w:rFonts w:hint="eastAsia"/>
          <w:bCs/>
        </w:rPr>
        <w:t>测量结果</w:t>
      </w:r>
      <w:r w:rsidRPr="00F570D4">
        <w:rPr>
          <w:rFonts w:hint="eastAsia"/>
          <w:bCs/>
          <w:szCs w:val="21"/>
        </w:rPr>
        <w:t>数据化整带来的不确定度不会超过化整半间距</w:t>
      </w:r>
      <w:r>
        <w:rPr>
          <w:rFonts w:hint="eastAsia"/>
          <w:bCs/>
          <w:szCs w:val="21"/>
        </w:rPr>
        <w:t>，按照</w:t>
      </w:r>
      <w:r w:rsidRPr="00F570D4">
        <w:rPr>
          <w:rFonts w:hint="eastAsia"/>
          <w:bCs/>
          <w:szCs w:val="21"/>
        </w:rPr>
        <w:t>均匀分布，</w:t>
      </w:r>
      <w:r w:rsidRPr="00646ED2">
        <w:rPr>
          <w:bCs/>
        </w:rPr>
        <w:t xml:space="preserve"> </w:t>
      </w:r>
      <w:r w:rsidR="00F570D4" w:rsidRPr="00646ED2">
        <w:rPr>
          <w:bCs/>
          <w:position w:val="-8"/>
        </w:rPr>
        <w:object w:dxaOrig="740" w:dyaOrig="360" w14:anchorId="3BC05C5B">
          <v:shape id="_x0000_i1044" type="#_x0000_t75" style="width:36.85pt;height:19.6pt" o:ole="">
            <v:imagedata r:id="rId29" o:title=""/>
          </v:shape>
          <o:OLEObject Type="Embed" ProgID="Equation.3" ShapeID="_x0000_i1044" DrawAspect="Content" ObjectID="_1840601100" r:id="rId43"/>
        </w:object>
      </w:r>
      <w:r w:rsidR="00F570D4" w:rsidRPr="00F570D4">
        <w:rPr>
          <w:rFonts w:hint="eastAsia"/>
          <w:bCs/>
          <w:szCs w:val="21"/>
        </w:rPr>
        <w:t>，</w:t>
      </w:r>
      <w:r w:rsidR="00F570D4">
        <w:rPr>
          <w:rFonts w:hint="eastAsia"/>
          <w:bCs/>
          <w:szCs w:val="21"/>
        </w:rPr>
        <w:t>计算得到</w:t>
      </w:r>
      <w:r w:rsidR="00F570D4" w:rsidRPr="00F570D4">
        <w:rPr>
          <w:rFonts w:hint="eastAsia"/>
          <w:bCs/>
        </w:rPr>
        <w:t>测量结果的</w:t>
      </w:r>
      <w:r w:rsidR="00A55EF9">
        <w:rPr>
          <w:rFonts w:hint="eastAsia"/>
          <w:bCs/>
          <w:szCs w:val="21"/>
        </w:rPr>
        <w:t>修约间距</w:t>
      </w:r>
      <w:r w:rsidR="00F570D4">
        <w:rPr>
          <w:rFonts w:hint="eastAsia"/>
          <w:bCs/>
          <w:szCs w:val="21"/>
        </w:rPr>
        <w:t>引入</w:t>
      </w:r>
      <w:r w:rsidR="00F570D4" w:rsidRPr="00F570D4">
        <w:rPr>
          <w:rFonts w:hint="eastAsia"/>
          <w:bCs/>
          <w:szCs w:val="21"/>
        </w:rPr>
        <w:t>的标准不确定度分量</w:t>
      </w:r>
      <w:r w:rsidR="00F570D4">
        <w:rPr>
          <w:rFonts w:hint="eastAsia"/>
          <w:bCs/>
          <w:szCs w:val="21"/>
        </w:rPr>
        <w:t>：</w:t>
      </w:r>
    </w:p>
    <w:p w14:paraId="16A23799" w14:textId="4FF8D465" w:rsidR="007D1C27" w:rsidRDefault="007D1C27" w:rsidP="007D1C27">
      <w:pPr>
        <w:spacing w:line="360" w:lineRule="auto"/>
        <w:ind w:firstLineChars="200" w:firstLine="420"/>
        <w:rPr>
          <w:bCs/>
        </w:rPr>
      </w:pPr>
      <w:r>
        <w:rPr>
          <w:rFonts w:hint="eastAsia"/>
          <w:bCs/>
        </w:rPr>
        <w:t>谐波电压</w:t>
      </w:r>
      <w:r>
        <w:rPr>
          <w:bCs/>
        </w:rPr>
        <w:t>：</w:t>
      </w:r>
      <w:r w:rsidRPr="00646ED2">
        <w:rPr>
          <w:bCs/>
          <w:position w:val="-12"/>
        </w:rPr>
        <w:object w:dxaOrig="260" w:dyaOrig="360" w14:anchorId="1D1B370D">
          <v:shape id="_x0000_i1045" type="#_x0000_t75" style="width:13.25pt;height:19.6pt" o:ole="">
            <v:imagedata r:id="rId41" o:title=""/>
          </v:shape>
          <o:OLEObject Type="Embed" ProgID="Equation.DSMT4" ShapeID="_x0000_i1045" DrawAspect="Content" ObjectID="_1840601101" r:id="rId44"/>
        </w:object>
      </w:r>
      <w:r>
        <w:rPr>
          <w:bCs/>
        </w:rPr>
        <w:t>=</w:t>
      </w:r>
      <w:r>
        <w:rPr>
          <w:rFonts w:hint="eastAsia"/>
          <w:bCs/>
        </w:rPr>
        <w:t>0.0</w:t>
      </w:r>
      <w:r>
        <w:rPr>
          <w:bCs/>
        </w:rPr>
        <w:t>05</w:t>
      </w:r>
      <w:r>
        <w:rPr>
          <w:rFonts w:hint="eastAsia"/>
          <w:bCs/>
        </w:rPr>
        <w:t>/</w:t>
      </w:r>
      <w:r w:rsidRPr="00E04139">
        <w:rPr>
          <w:position w:val="-8"/>
        </w:rPr>
        <w:object w:dxaOrig="360" w:dyaOrig="360" w14:anchorId="381B9EA7">
          <v:shape id="_x0000_i1046" type="#_x0000_t75" style="width:17.85pt;height:17.85pt" o:ole="">
            <v:imagedata r:id="rId33" o:title=""/>
          </v:shape>
          <o:OLEObject Type="Embed" ProgID="Equation.DSMT4" ShapeID="_x0000_i1046" DrawAspect="Content" ObjectID="_1840601102" r:id="rId45"/>
        </w:object>
      </w:r>
      <w:r>
        <w:rPr>
          <w:rFonts w:hint="eastAsia"/>
          <w:bCs/>
        </w:rPr>
        <w:t>=</w:t>
      </w:r>
      <w:r>
        <w:rPr>
          <w:bCs/>
        </w:rPr>
        <w:t xml:space="preserve">0.0029% </w:t>
      </w:r>
    </w:p>
    <w:p w14:paraId="3341D3CA" w14:textId="053F7941" w:rsidR="007D1C27" w:rsidRDefault="007D1C27" w:rsidP="007D1C27">
      <w:pPr>
        <w:spacing w:line="360" w:lineRule="auto"/>
        <w:ind w:firstLineChars="200" w:firstLine="420"/>
        <w:rPr>
          <w:bCs/>
        </w:rPr>
      </w:pPr>
      <w:r>
        <w:rPr>
          <w:rFonts w:hint="eastAsia"/>
          <w:bCs/>
        </w:rPr>
        <w:t>谐波电流</w:t>
      </w:r>
      <w:r>
        <w:rPr>
          <w:bCs/>
        </w:rPr>
        <w:t>：</w:t>
      </w:r>
      <w:r w:rsidRPr="00646ED2">
        <w:rPr>
          <w:bCs/>
          <w:position w:val="-12"/>
        </w:rPr>
        <w:object w:dxaOrig="260" w:dyaOrig="360" w14:anchorId="683BB4A2">
          <v:shape id="_x0000_i1047" type="#_x0000_t75" style="width:13.25pt;height:19.6pt" o:ole="">
            <v:imagedata r:id="rId41" o:title=""/>
          </v:shape>
          <o:OLEObject Type="Embed" ProgID="Equation.DSMT4" ShapeID="_x0000_i1047" DrawAspect="Content" ObjectID="_1840601103" r:id="rId46"/>
        </w:object>
      </w:r>
      <w:r>
        <w:rPr>
          <w:bCs/>
        </w:rPr>
        <w:t>=</w:t>
      </w:r>
      <w:r>
        <w:rPr>
          <w:rFonts w:hint="eastAsia"/>
          <w:bCs/>
        </w:rPr>
        <w:t>0.0</w:t>
      </w:r>
      <w:r>
        <w:rPr>
          <w:bCs/>
        </w:rPr>
        <w:t>05</w:t>
      </w:r>
      <w:r>
        <w:rPr>
          <w:rFonts w:hint="eastAsia"/>
          <w:bCs/>
        </w:rPr>
        <w:t>/</w:t>
      </w:r>
      <w:r w:rsidRPr="00E04139">
        <w:rPr>
          <w:position w:val="-8"/>
        </w:rPr>
        <w:object w:dxaOrig="360" w:dyaOrig="360" w14:anchorId="558D92B4">
          <v:shape id="_x0000_i1048" type="#_x0000_t75" style="width:17.85pt;height:17.85pt" o:ole="">
            <v:imagedata r:id="rId33" o:title=""/>
          </v:shape>
          <o:OLEObject Type="Embed" ProgID="Equation.DSMT4" ShapeID="_x0000_i1048" DrawAspect="Content" ObjectID="_1840601104" r:id="rId47"/>
        </w:object>
      </w:r>
      <w:r>
        <w:rPr>
          <w:rFonts w:hint="eastAsia"/>
          <w:bCs/>
        </w:rPr>
        <w:t>=</w:t>
      </w:r>
      <w:r>
        <w:rPr>
          <w:bCs/>
        </w:rPr>
        <w:t xml:space="preserve">0.0029% </w:t>
      </w:r>
    </w:p>
    <w:p w14:paraId="6CC2D628" w14:textId="4DAB063B" w:rsidR="00302BAD" w:rsidRDefault="00302BAD" w:rsidP="00302BAD">
      <w:pPr>
        <w:spacing w:line="360" w:lineRule="auto"/>
        <w:ind w:firstLineChars="200" w:firstLine="420"/>
        <w:rPr>
          <w:bCs/>
        </w:rPr>
      </w:pPr>
      <w:r>
        <w:rPr>
          <w:rFonts w:hint="eastAsia"/>
          <w:bCs/>
        </w:rPr>
        <w:t>谐波</w:t>
      </w:r>
      <w:r w:rsidRPr="00302BAD">
        <w:rPr>
          <w:rFonts w:hint="eastAsia"/>
          <w:bCs/>
        </w:rPr>
        <w:t>有功功率</w:t>
      </w:r>
      <w:r>
        <w:rPr>
          <w:bCs/>
        </w:rPr>
        <w:t>：</w:t>
      </w:r>
      <w:r w:rsidR="00581146" w:rsidRPr="00646ED2">
        <w:rPr>
          <w:bCs/>
          <w:position w:val="-12"/>
        </w:rPr>
        <w:object w:dxaOrig="260" w:dyaOrig="360" w14:anchorId="18605924">
          <v:shape id="_x0000_i1049" type="#_x0000_t75" style="width:13.25pt;height:19.6pt" o:ole="">
            <v:imagedata r:id="rId41" o:title=""/>
          </v:shape>
          <o:OLEObject Type="Embed" ProgID="Equation.DSMT4" ShapeID="_x0000_i1049" DrawAspect="Content" ObjectID="_1840601105" r:id="rId48"/>
        </w:object>
      </w:r>
      <w:r w:rsidR="00581146">
        <w:rPr>
          <w:bCs/>
        </w:rPr>
        <w:t>=</w:t>
      </w:r>
      <w:r w:rsidR="00581146">
        <w:rPr>
          <w:rFonts w:hint="eastAsia"/>
          <w:bCs/>
        </w:rPr>
        <w:t>0.0</w:t>
      </w:r>
      <w:r w:rsidR="00581146">
        <w:rPr>
          <w:bCs/>
        </w:rPr>
        <w:t>05</w:t>
      </w:r>
      <w:r w:rsidR="00581146">
        <w:rPr>
          <w:rFonts w:hint="eastAsia"/>
          <w:bCs/>
        </w:rPr>
        <w:t>/</w:t>
      </w:r>
      <w:r w:rsidR="00581146" w:rsidRPr="00E04139">
        <w:rPr>
          <w:position w:val="-8"/>
        </w:rPr>
        <w:object w:dxaOrig="360" w:dyaOrig="360" w14:anchorId="43487486">
          <v:shape id="_x0000_i1050" type="#_x0000_t75" style="width:17.85pt;height:17.85pt" o:ole="">
            <v:imagedata r:id="rId33" o:title=""/>
          </v:shape>
          <o:OLEObject Type="Embed" ProgID="Equation.DSMT4" ShapeID="_x0000_i1050" DrawAspect="Content" ObjectID="_1840601106" r:id="rId49"/>
        </w:object>
      </w:r>
      <w:r w:rsidR="00581146">
        <w:rPr>
          <w:rFonts w:hint="eastAsia"/>
          <w:bCs/>
        </w:rPr>
        <w:t>=</w:t>
      </w:r>
      <w:r w:rsidR="00581146">
        <w:rPr>
          <w:bCs/>
        </w:rPr>
        <w:t>0.0029%</w:t>
      </w:r>
    </w:p>
    <w:p w14:paraId="099EA1D7" w14:textId="401F5A2B" w:rsidR="00302BAD" w:rsidRDefault="00302BAD" w:rsidP="00302BAD">
      <w:pPr>
        <w:spacing w:line="360" w:lineRule="auto"/>
        <w:ind w:firstLineChars="200" w:firstLine="420"/>
        <w:rPr>
          <w:bCs/>
        </w:rPr>
      </w:pPr>
      <w:r w:rsidRPr="00302BAD">
        <w:rPr>
          <w:rFonts w:hint="eastAsia"/>
          <w:bCs/>
        </w:rPr>
        <w:t>谐波功率因数角</w:t>
      </w:r>
      <w:r>
        <w:rPr>
          <w:rFonts w:hint="eastAsia"/>
          <w:bCs/>
        </w:rPr>
        <w:t>：</w:t>
      </w:r>
      <w:r w:rsidR="00581146" w:rsidRPr="00646ED2">
        <w:rPr>
          <w:bCs/>
          <w:position w:val="-12"/>
        </w:rPr>
        <w:object w:dxaOrig="260" w:dyaOrig="360" w14:anchorId="351ADF33">
          <v:shape id="_x0000_i1051" type="#_x0000_t75" style="width:13.25pt;height:19.6pt" o:ole="">
            <v:imagedata r:id="rId41" o:title=""/>
          </v:shape>
          <o:OLEObject Type="Embed" ProgID="Equation.DSMT4" ShapeID="_x0000_i1051" DrawAspect="Content" ObjectID="_1840601107" r:id="rId50"/>
        </w:object>
      </w:r>
      <w:r w:rsidR="00581146">
        <w:rPr>
          <w:bCs/>
        </w:rPr>
        <w:t>=</w:t>
      </w:r>
      <w:r w:rsidR="00581146">
        <w:rPr>
          <w:rFonts w:hint="eastAsia"/>
          <w:bCs/>
        </w:rPr>
        <w:t>0.0</w:t>
      </w:r>
      <w:r w:rsidR="003C11DC">
        <w:rPr>
          <w:bCs/>
        </w:rPr>
        <w:t>0</w:t>
      </w:r>
      <w:r w:rsidR="00581146">
        <w:rPr>
          <w:bCs/>
        </w:rPr>
        <w:t>5</w:t>
      </w:r>
      <w:r w:rsidR="00581146">
        <w:rPr>
          <w:rFonts w:hint="eastAsia"/>
          <w:bCs/>
        </w:rPr>
        <w:t>/</w:t>
      </w:r>
      <w:r w:rsidR="00581146" w:rsidRPr="00E04139">
        <w:rPr>
          <w:position w:val="-8"/>
        </w:rPr>
        <w:object w:dxaOrig="360" w:dyaOrig="360" w14:anchorId="62F1723B">
          <v:shape id="_x0000_i1052" type="#_x0000_t75" style="width:17.85pt;height:17.85pt" o:ole="">
            <v:imagedata r:id="rId33" o:title=""/>
          </v:shape>
          <o:OLEObject Type="Embed" ProgID="Equation.DSMT4" ShapeID="_x0000_i1052" DrawAspect="Content" ObjectID="_1840601108" r:id="rId51"/>
        </w:object>
      </w:r>
      <w:r w:rsidR="00581146">
        <w:rPr>
          <w:rFonts w:hint="eastAsia"/>
          <w:bCs/>
        </w:rPr>
        <w:t>=</w:t>
      </w:r>
      <w:r w:rsidR="00581146">
        <w:rPr>
          <w:bCs/>
        </w:rPr>
        <w:t>0.0</w:t>
      </w:r>
      <w:r w:rsidR="003C11DC">
        <w:rPr>
          <w:bCs/>
        </w:rPr>
        <w:t>0</w:t>
      </w:r>
      <w:r w:rsidR="00581146">
        <w:rPr>
          <w:bCs/>
        </w:rPr>
        <w:t>29</w:t>
      </w:r>
      <w:r w:rsidR="00581146">
        <w:rPr>
          <w:rFonts w:hint="eastAsia"/>
          <w:bCs/>
        </w:rPr>
        <w:t>°</w:t>
      </w:r>
    </w:p>
    <w:p w14:paraId="19B089AE" w14:textId="77777777" w:rsidR="00E61593" w:rsidRPr="00302BAD" w:rsidRDefault="00E61593" w:rsidP="0027280E">
      <w:pPr>
        <w:spacing w:line="360" w:lineRule="auto"/>
        <w:ind w:firstLineChars="200" w:firstLine="420"/>
        <w:rPr>
          <w:bCs/>
        </w:rPr>
      </w:pPr>
    </w:p>
    <w:p w14:paraId="249E883E" w14:textId="77777777" w:rsidR="00E7276B" w:rsidRDefault="0027280E" w:rsidP="00AF4B82">
      <w:pPr>
        <w:spacing w:beforeLines="50" w:before="156" w:after="240"/>
        <w:ind w:firstLine="435"/>
      </w:pPr>
      <w:r>
        <w:rPr>
          <w:bCs/>
        </w:rPr>
        <w:t>4</w:t>
      </w:r>
      <w:r w:rsidRPr="00646ED2">
        <w:rPr>
          <w:bCs/>
        </w:rPr>
        <w:t>．</w:t>
      </w:r>
      <w:r w:rsidR="00E43124" w:rsidRPr="000C3E9A">
        <w:rPr>
          <w:rFonts w:hint="eastAsia"/>
          <w:bCs/>
        </w:rPr>
        <w:t>标准不确定度</w:t>
      </w:r>
      <w:r w:rsidR="00E43124">
        <w:rPr>
          <w:rFonts w:hint="eastAsia"/>
          <w:bCs/>
        </w:rPr>
        <w:t>分量</w:t>
      </w:r>
      <w:r w:rsidR="00E43124" w:rsidRPr="000C3E9A">
        <w:rPr>
          <w:rFonts w:hint="eastAsia"/>
          <w:bCs/>
        </w:rPr>
        <w:t>汇总</w:t>
      </w:r>
      <w:r w:rsidR="00AF4B82">
        <w:t xml:space="preserve">  </w:t>
      </w:r>
    </w:p>
    <w:p w14:paraId="70DD768E" w14:textId="77777777" w:rsidR="002E0E2B" w:rsidRDefault="00AF4B82" w:rsidP="00AF4B82">
      <w:pPr>
        <w:spacing w:beforeLines="50" w:before="156" w:after="240"/>
        <w:ind w:firstLine="435"/>
      </w:pPr>
      <w:r>
        <w:t xml:space="preserve">                                                     </w:t>
      </w:r>
    </w:p>
    <w:p w14:paraId="7B1A2316" w14:textId="77777777" w:rsidR="007B13B3" w:rsidRPr="007B13B3" w:rsidRDefault="007B13B3" w:rsidP="007B13B3">
      <w:pPr>
        <w:spacing w:beforeLines="50" w:before="156"/>
        <w:ind w:firstLineChars="150" w:firstLine="315"/>
        <w:jc w:val="center"/>
        <w:rPr>
          <w:szCs w:val="21"/>
        </w:rPr>
      </w:pPr>
      <w:r w:rsidRPr="00646ED2">
        <w:rPr>
          <w:szCs w:val="21"/>
        </w:rPr>
        <w:t>表</w:t>
      </w:r>
      <w:r w:rsidR="00E43124">
        <w:rPr>
          <w:rFonts w:hint="eastAsia"/>
          <w:szCs w:val="21"/>
        </w:rPr>
        <w:t>3</w:t>
      </w:r>
    </w:p>
    <w:tbl>
      <w:tblPr>
        <w:tblStyle w:val="ab"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3"/>
        <w:gridCol w:w="2463"/>
        <w:gridCol w:w="2464"/>
        <w:gridCol w:w="2464"/>
      </w:tblGrid>
      <w:tr w:rsidR="00E43124" w:rsidRPr="00EE0AD0" w14:paraId="5D2EC7B1" w14:textId="77777777" w:rsidTr="00093F78">
        <w:trPr>
          <w:trHeight w:val="505"/>
          <w:jc w:val="center"/>
        </w:trPr>
        <w:tc>
          <w:tcPr>
            <w:tcW w:w="1250" w:type="pct"/>
            <w:vAlign w:val="center"/>
          </w:tcPr>
          <w:p w14:paraId="34C10CC9" w14:textId="77777777" w:rsidR="00E43124" w:rsidRPr="00EE0AD0" w:rsidRDefault="00E43124" w:rsidP="001114D3">
            <w:pPr>
              <w:adjustRightInd w:val="0"/>
              <w:snapToGrid w:val="0"/>
              <w:jc w:val="center"/>
            </w:pPr>
            <w:r w:rsidRPr="00EE0AD0">
              <w:rPr>
                <w:szCs w:val="21"/>
              </w:rPr>
              <w:t>标准不确定度</w:t>
            </w:r>
            <w:r w:rsidRPr="00EE0AD0">
              <w:rPr>
                <w:rFonts w:hint="eastAsia"/>
                <w:szCs w:val="21"/>
              </w:rPr>
              <w:t>分量</w:t>
            </w:r>
          </w:p>
        </w:tc>
        <w:tc>
          <w:tcPr>
            <w:tcW w:w="1250" w:type="pct"/>
            <w:vAlign w:val="center"/>
          </w:tcPr>
          <w:p w14:paraId="6D14565B" w14:textId="77777777" w:rsidR="00E43124" w:rsidRPr="00EE0AD0" w:rsidRDefault="00E43124" w:rsidP="001114D3">
            <w:pPr>
              <w:adjustRightInd w:val="0"/>
              <w:snapToGrid w:val="0"/>
              <w:jc w:val="center"/>
            </w:pPr>
            <w:r w:rsidRPr="00EE0AD0">
              <w:rPr>
                <w:rFonts w:hint="eastAsia"/>
              </w:rPr>
              <w:t>不确定度来源</w:t>
            </w:r>
          </w:p>
        </w:tc>
        <w:tc>
          <w:tcPr>
            <w:tcW w:w="1250" w:type="pct"/>
            <w:vAlign w:val="center"/>
          </w:tcPr>
          <w:p w14:paraId="4041CB02" w14:textId="77777777" w:rsidR="00E43124" w:rsidRPr="00EE0AD0" w:rsidRDefault="00E43124" w:rsidP="001114D3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参数</w:t>
            </w:r>
          </w:p>
        </w:tc>
        <w:tc>
          <w:tcPr>
            <w:tcW w:w="1250" w:type="pct"/>
            <w:vAlign w:val="center"/>
          </w:tcPr>
          <w:p w14:paraId="3715DF92" w14:textId="77777777" w:rsidR="00E43124" w:rsidRPr="00EE0AD0" w:rsidRDefault="00E43124" w:rsidP="001114D3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标准</w:t>
            </w:r>
            <w:r w:rsidRPr="00EE0AD0">
              <w:rPr>
                <w:bCs/>
                <w:szCs w:val="21"/>
              </w:rPr>
              <w:t>不确定度分量</w:t>
            </w:r>
          </w:p>
        </w:tc>
      </w:tr>
      <w:tr w:rsidR="00581146" w:rsidRPr="00EE0AD0" w14:paraId="315816EC" w14:textId="77777777" w:rsidTr="00093F78">
        <w:trPr>
          <w:trHeight w:hRule="exact" w:val="340"/>
          <w:jc w:val="center"/>
        </w:trPr>
        <w:tc>
          <w:tcPr>
            <w:tcW w:w="1250" w:type="pct"/>
            <w:vMerge w:val="restart"/>
            <w:vAlign w:val="center"/>
          </w:tcPr>
          <w:p w14:paraId="66AFC177" w14:textId="77777777" w:rsidR="00581146" w:rsidRPr="00EE0AD0" w:rsidRDefault="00581146" w:rsidP="001114D3">
            <w:pPr>
              <w:adjustRightInd w:val="0"/>
              <w:snapToGrid w:val="0"/>
              <w:jc w:val="center"/>
            </w:pPr>
            <w:r w:rsidRPr="00EE0AD0">
              <w:rPr>
                <w:i/>
                <w:szCs w:val="21"/>
              </w:rPr>
              <w:t>u</w:t>
            </w:r>
            <w:r w:rsidRPr="00EE0AD0">
              <w:rPr>
                <w:rFonts w:hint="eastAsia"/>
                <w:szCs w:val="21"/>
                <w:vertAlign w:val="subscript"/>
              </w:rPr>
              <w:t>1</w:t>
            </w:r>
          </w:p>
        </w:tc>
        <w:tc>
          <w:tcPr>
            <w:tcW w:w="1250" w:type="pct"/>
            <w:vMerge w:val="restart"/>
            <w:vAlign w:val="center"/>
          </w:tcPr>
          <w:p w14:paraId="7F9DEF35" w14:textId="77777777" w:rsidR="00581146" w:rsidRPr="00EE0AD0" w:rsidRDefault="00581146" w:rsidP="001114D3">
            <w:pPr>
              <w:adjustRightInd w:val="0"/>
              <w:snapToGrid w:val="0"/>
              <w:jc w:val="center"/>
            </w:pPr>
            <w:r w:rsidRPr="00984C62">
              <w:rPr>
                <w:rFonts w:hint="eastAsia"/>
                <w:bCs/>
              </w:rPr>
              <w:t>测量重复性</w:t>
            </w:r>
          </w:p>
        </w:tc>
        <w:tc>
          <w:tcPr>
            <w:tcW w:w="1250" w:type="pct"/>
            <w:vAlign w:val="center"/>
          </w:tcPr>
          <w:p w14:paraId="68EEC38E" w14:textId="716E5D2C" w:rsidR="00581146" w:rsidRPr="00646ED2" w:rsidRDefault="00581146" w:rsidP="001114D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谐波电</w:t>
            </w:r>
            <w:r w:rsidR="0024071F">
              <w:rPr>
                <w:rFonts w:hint="eastAsia"/>
                <w:szCs w:val="21"/>
              </w:rPr>
              <w:t>压</w:t>
            </w:r>
          </w:p>
        </w:tc>
        <w:tc>
          <w:tcPr>
            <w:tcW w:w="1250" w:type="pct"/>
            <w:vAlign w:val="center"/>
          </w:tcPr>
          <w:p w14:paraId="2AD10FCE" w14:textId="5CE3DB29" w:rsidR="00581146" w:rsidRPr="00646ED2" w:rsidRDefault="00581146" w:rsidP="00762196">
            <w:pPr>
              <w:adjustRightInd w:val="0"/>
              <w:snapToGrid w:val="0"/>
              <w:jc w:val="center"/>
              <w:rPr>
                <w:sz w:val="24"/>
              </w:rPr>
            </w:pPr>
            <w:r w:rsidRPr="00646ED2">
              <w:t>0.</w:t>
            </w:r>
            <w:r>
              <w:rPr>
                <w:rFonts w:hint="eastAsia"/>
              </w:rPr>
              <w:t>01</w:t>
            </w:r>
            <w:r w:rsidR="00762196">
              <w:t>15</w:t>
            </w:r>
            <w:r>
              <w:t>%</w:t>
            </w:r>
          </w:p>
        </w:tc>
      </w:tr>
      <w:tr w:rsidR="00581146" w:rsidRPr="00EE0AD0" w14:paraId="10C17439" w14:textId="77777777" w:rsidTr="00093F78">
        <w:trPr>
          <w:trHeight w:hRule="exact" w:val="340"/>
          <w:jc w:val="center"/>
        </w:trPr>
        <w:tc>
          <w:tcPr>
            <w:tcW w:w="1250" w:type="pct"/>
            <w:vMerge/>
            <w:vAlign w:val="center"/>
          </w:tcPr>
          <w:p w14:paraId="3609783E" w14:textId="77777777" w:rsidR="00581146" w:rsidRPr="00EE0AD0" w:rsidRDefault="00581146" w:rsidP="001114D3">
            <w:pPr>
              <w:adjustRightInd w:val="0"/>
              <w:snapToGrid w:val="0"/>
              <w:jc w:val="center"/>
              <w:rPr>
                <w:i/>
                <w:szCs w:val="21"/>
              </w:rPr>
            </w:pPr>
          </w:p>
        </w:tc>
        <w:tc>
          <w:tcPr>
            <w:tcW w:w="1250" w:type="pct"/>
            <w:vMerge/>
            <w:vAlign w:val="center"/>
          </w:tcPr>
          <w:p w14:paraId="2456B193" w14:textId="77777777" w:rsidR="00581146" w:rsidRPr="00984C62" w:rsidRDefault="00581146" w:rsidP="001114D3">
            <w:pPr>
              <w:adjustRightInd w:val="0"/>
              <w:snapToGrid w:val="0"/>
              <w:jc w:val="center"/>
              <w:rPr>
                <w:bCs/>
              </w:rPr>
            </w:pPr>
          </w:p>
        </w:tc>
        <w:tc>
          <w:tcPr>
            <w:tcW w:w="1250" w:type="pct"/>
            <w:vAlign w:val="center"/>
          </w:tcPr>
          <w:p w14:paraId="2CE72015" w14:textId="44C7DA91" w:rsidR="00581146" w:rsidRDefault="0024071F" w:rsidP="001114D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谐波电流</w:t>
            </w:r>
          </w:p>
        </w:tc>
        <w:tc>
          <w:tcPr>
            <w:tcW w:w="1250" w:type="pct"/>
            <w:vAlign w:val="center"/>
          </w:tcPr>
          <w:p w14:paraId="39C68AA3" w14:textId="00A57A07" w:rsidR="00581146" w:rsidRPr="00646ED2" w:rsidRDefault="0005094B" w:rsidP="0005094B">
            <w:pPr>
              <w:adjustRightInd w:val="0"/>
              <w:snapToGrid w:val="0"/>
              <w:jc w:val="center"/>
            </w:pPr>
            <w:r w:rsidRPr="00646ED2">
              <w:t>0.</w:t>
            </w:r>
            <w:r>
              <w:rPr>
                <w:rFonts w:hint="eastAsia"/>
              </w:rPr>
              <w:t>01</w:t>
            </w:r>
            <w:r>
              <w:t>27%</w:t>
            </w:r>
          </w:p>
        </w:tc>
      </w:tr>
      <w:tr w:rsidR="00581146" w:rsidRPr="00EE0AD0" w14:paraId="02997008" w14:textId="77777777" w:rsidTr="00093F78">
        <w:trPr>
          <w:trHeight w:hRule="exact" w:val="340"/>
          <w:jc w:val="center"/>
        </w:trPr>
        <w:tc>
          <w:tcPr>
            <w:tcW w:w="1250" w:type="pct"/>
            <w:vMerge/>
            <w:vAlign w:val="center"/>
          </w:tcPr>
          <w:p w14:paraId="68945C7C" w14:textId="77777777" w:rsidR="00581146" w:rsidRPr="00EE0AD0" w:rsidRDefault="00581146" w:rsidP="001114D3">
            <w:pPr>
              <w:adjustRightInd w:val="0"/>
              <w:snapToGrid w:val="0"/>
              <w:jc w:val="center"/>
              <w:rPr>
                <w:i/>
                <w:szCs w:val="21"/>
              </w:rPr>
            </w:pPr>
          </w:p>
        </w:tc>
        <w:tc>
          <w:tcPr>
            <w:tcW w:w="1250" w:type="pct"/>
            <w:vMerge/>
            <w:vAlign w:val="center"/>
          </w:tcPr>
          <w:p w14:paraId="1EAD0094" w14:textId="77777777" w:rsidR="00581146" w:rsidRPr="00984C62" w:rsidRDefault="00581146" w:rsidP="001114D3">
            <w:pPr>
              <w:adjustRightInd w:val="0"/>
              <w:snapToGrid w:val="0"/>
              <w:jc w:val="center"/>
              <w:rPr>
                <w:bCs/>
              </w:rPr>
            </w:pPr>
          </w:p>
        </w:tc>
        <w:tc>
          <w:tcPr>
            <w:tcW w:w="1250" w:type="pct"/>
            <w:vAlign w:val="center"/>
          </w:tcPr>
          <w:p w14:paraId="6DFBE715" w14:textId="5AF9EA2F" w:rsidR="00581146" w:rsidRDefault="0024071F" w:rsidP="001114D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谐波有功功率</w:t>
            </w:r>
          </w:p>
        </w:tc>
        <w:tc>
          <w:tcPr>
            <w:tcW w:w="1250" w:type="pct"/>
            <w:vAlign w:val="center"/>
          </w:tcPr>
          <w:p w14:paraId="73DD0F1B" w14:textId="76B448BC" w:rsidR="00581146" w:rsidRPr="00646ED2" w:rsidRDefault="001374A1" w:rsidP="001374A1">
            <w:pPr>
              <w:adjustRightInd w:val="0"/>
              <w:snapToGrid w:val="0"/>
              <w:jc w:val="center"/>
            </w:pPr>
            <w:r w:rsidRPr="00646ED2">
              <w:t>0.</w:t>
            </w:r>
            <w:r>
              <w:rPr>
                <w:rFonts w:hint="eastAsia"/>
              </w:rPr>
              <w:t>01</w:t>
            </w:r>
            <w:r>
              <w:t>92%</w:t>
            </w:r>
          </w:p>
        </w:tc>
      </w:tr>
      <w:tr w:rsidR="00581146" w:rsidRPr="00EE0AD0" w14:paraId="4AF44D5F" w14:textId="77777777" w:rsidTr="00093F78">
        <w:trPr>
          <w:trHeight w:hRule="exact" w:val="340"/>
          <w:jc w:val="center"/>
        </w:trPr>
        <w:tc>
          <w:tcPr>
            <w:tcW w:w="1250" w:type="pct"/>
            <w:vMerge/>
            <w:vAlign w:val="center"/>
          </w:tcPr>
          <w:p w14:paraId="536B81B3" w14:textId="77777777" w:rsidR="00581146" w:rsidRPr="00EE0AD0" w:rsidRDefault="00581146" w:rsidP="001114D3">
            <w:pPr>
              <w:adjustRightInd w:val="0"/>
              <w:snapToGrid w:val="0"/>
              <w:jc w:val="center"/>
              <w:rPr>
                <w:i/>
                <w:szCs w:val="21"/>
              </w:rPr>
            </w:pPr>
          </w:p>
        </w:tc>
        <w:tc>
          <w:tcPr>
            <w:tcW w:w="1250" w:type="pct"/>
            <w:vMerge/>
            <w:vAlign w:val="center"/>
          </w:tcPr>
          <w:p w14:paraId="5E5BA2F8" w14:textId="77777777" w:rsidR="00581146" w:rsidRPr="00984C62" w:rsidRDefault="00581146" w:rsidP="001114D3">
            <w:pPr>
              <w:adjustRightInd w:val="0"/>
              <w:snapToGrid w:val="0"/>
              <w:jc w:val="center"/>
              <w:rPr>
                <w:bCs/>
              </w:rPr>
            </w:pPr>
          </w:p>
        </w:tc>
        <w:tc>
          <w:tcPr>
            <w:tcW w:w="1250" w:type="pct"/>
            <w:vAlign w:val="center"/>
          </w:tcPr>
          <w:p w14:paraId="7C87E6FF" w14:textId="7EACFBB8" w:rsidR="00581146" w:rsidRDefault="0024071F" w:rsidP="001114D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谐波功率因数角</w:t>
            </w:r>
          </w:p>
        </w:tc>
        <w:tc>
          <w:tcPr>
            <w:tcW w:w="1250" w:type="pct"/>
            <w:vAlign w:val="center"/>
          </w:tcPr>
          <w:p w14:paraId="04B5BBDA" w14:textId="5258FBB0" w:rsidR="00581146" w:rsidRPr="00646ED2" w:rsidRDefault="007D6839" w:rsidP="007D6839">
            <w:pPr>
              <w:adjustRightInd w:val="0"/>
              <w:snapToGrid w:val="0"/>
              <w:jc w:val="center"/>
            </w:pPr>
            <w:r w:rsidRPr="00646ED2">
              <w:t>0.0</w:t>
            </w:r>
            <w:r>
              <w:rPr>
                <w:rFonts w:hint="eastAsia"/>
              </w:rPr>
              <w:t>0</w:t>
            </w:r>
            <w:r>
              <w:t>23</w:t>
            </w:r>
            <w:r>
              <w:rPr>
                <w:rFonts w:hint="eastAsia"/>
              </w:rPr>
              <w:t>°</w:t>
            </w:r>
          </w:p>
        </w:tc>
      </w:tr>
      <w:tr w:rsidR="0024071F" w:rsidRPr="00EE0AD0" w14:paraId="11FF0B15" w14:textId="77777777" w:rsidTr="00093F78">
        <w:trPr>
          <w:trHeight w:hRule="exact" w:val="340"/>
          <w:jc w:val="center"/>
        </w:trPr>
        <w:tc>
          <w:tcPr>
            <w:tcW w:w="1250" w:type="pct"/>
            <w:vMerge w:val="restart"/>
            <w:vAlign w:val="center"/>
          </w:tcPr>
          <w:p w14:paraId="1B742158" w14:textId="77777777" w:rsidR="0024071F" w:rsidRPr="00EE0AD0" w:rsidRDefault="0024071F" w:rsidP="0024071F">
            <w:pPr>
              <w:adjustRightInd w:val="0"/>
              <w:snapToGrid w:val="0"/>
              <w:jc w:val="center"/>
            </w:pPr>
            <w:r w:rsidRPr="00EE0AD0">
              <w:rPr>
                <w:i/>
                <w:szCs w:val="21"/>
              </w:rPr>
              <w:lastRenderedPageBreak/>
              <w:t>u</w:t>
            </w:r>
            <w:r w:rsidRPr="00EE0AD0">
              <w:rPr>
                <w:szCs w:val="21"/>
                <w:vertAlign w:val="subscript"/>
              </w:rPr>
              <w:t>2</w:t>
            </w:r>
          </w:p>
        </w:tc>
        <w:tc>
          <w:tcPr>
            <w:tcW w:w="1250" w:type="pct"/>
            <w:vMerge w:val="restart"/>
            <w:vAlign w:val="center"/>
          </w:tcPr>
          <w:p w14:paraId="512FFCFE" w14:textId="77777777" w:rsidR="0024071F" w:rsidRPr="00EE0AD0" w:rsidRDefault="0024071F" w:rsidP="0024071F">
            <w:pPr>
              <w:adjustRightInd w:val="0"/>
              <w:snapToGrid w:val="0"/>
              <w:jc w:val="center"/>
            </w:pPr>
            <w:r w:rsidRPr="00EE0AD0">
              <w:rPr>
                <w:bCs/>
              </w:rPr>
              <w:t>测量标准的</w:t>
            </w:r>
            <w:r>
              <w:rPr>
                <w:rFonts w:hint="eastAsia"/>
                <w:bCs/>
              </w:rPr>
              <w:t>误差</w:t>
            </w:r>
          </w:p>
        </w:tc>
        <w:tc>
          <w:tcPr>
            <w:tcW w:w="1250" w:type="pct"/>
            <w:vAlign w:val="center"/>
          </w:tcPr>
          <w:p w14:paraId="390975D0" w14:textId="2F81209A" w:rsidR="0024071F" w:rsidRPr="00646ED2" w:rsidRDefault="0024071F" w:rsidP="0024071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谐波电</w:t>
            </w:r>
            <w:r>
              <w:rPr>
                <w:rFonts w:hint="eastAsia"/>
                <w:szCs w:val="21"/>
              </w:rPr>
              <w:t>压</w:t>
            </w:r>
          </w:p>
        </w:tc>
        <w:tc>
          <w:tcPr>
            <w:tcW w:w="1250" w:type="pct"/>
            <w:vAlign w:val="center"/>
          </w:tcPr>
          <w:p w14:paraId="3AF988BA" w14:textId="7D531F04" w:rsidR="0024071F" w:rsidRPr="00646ED2" w:rsidRDefault="0024071F" w:rsidP="0024071F">
            <w:pPr>
              <w:adjustRightInd w:val="0"/>
              <w:snapToGrid w:val="0"/>
              <w:jc w:val="center"/>
              <w:rPr>
                <w:sz w:val="24"/>
              </w:rPr>
            </w:pPr>
            <w:r w:rsidRPr="00646ED2">
              <w:t>0.0</w:t>
            </w:r>
            <w:r>
              <w:t>058%</w:t>
            </w:r>
          </w:p>
        </w:tc>
      </w:tr>
      <w:tr w:rsidR="0024071F" w:rsidRPr="00EE0AD0" w14:paraId="0AE99A3B" w14:textId="77777777" w:rsidTr="00093F78">
        <w:trPr>
          <w:trHeight w:hRule="exact" w:val="340"/>
          <w:jc w:val="center"/>
        </w:trPr>
        <w:tc>
          <w:tcPr>
            <w:tcW w:w="1250" w:type="pct"/>
            <w:vMerge/>
            <w:vAlign w:val="center"/>
          </w:tcPr>
          <w:p w14:paraId="4DD4BDB2" w14:textId="77777777" w:rsidR="0024071F" w:rsidRPr="00EE0AD0" w:rsidRDefault="0024071F" w:rsidP="0024071F">
            <w:pPr>
              <w:adjustRightInd w:val="0"/>
              <w:snapToGrid w:val="0"/>
              <w:jc w:val="center"/>
              <w:rPr>
                <w:i/>
                <w:szCs w:val="21"/>
              </w:rPr>
            </w:pPr>
          </w:p>
        </w:tc>
        <w:tc>
          <w:tcPr>
            <w:tcW w:w="1250" w:type="pct"/>
            <w:vMerge/>
            <w:vAlign w:val="center"/>
          </w:tcPr>
          <w:p w14:paraId="757E3EC9" w14:textId="77777777" w:rsidR="0024071F" w:rsidRPr="00EE0AD0" w:rsidRDefault="0024071F" w:rsidP="0024071F">
            <w:pPr>
              <w:adjustRightInd w:val="0"/>
              <w:snapToGrid w:val="0"/>
              <w:jc w:val="center"/>
              <w:rPr>
                <w:bCs/>
              </w:rPr>
            </w:pPr>
          </w:p>
        </w:tc>
        <w:tc>
          <w:tcPr>
            <w:tcW w:w="1250" w:type="pct"/>
            <w:vAlign w:val="center"/>
          </w:tcPr>
          <w:p w14:paraId="073B9F28" w14:textId="07CC86E5" w:rsidR="0024071F" w:rsidRDefault="0024071F" w:rsidP="0024071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谐波电流</w:t>
            </w:r>
          </w:p>
        </w:tc>
        <w:tc>
          <w:tcPr>
            <w:tcW w:w="1250" w:type="pct"/>
            <w:vAlign w:val="center"/>
          </w:tcPr>
          <w:p w14:paraId="15557802" w14:textId="72631E07" w:rsidR="0024071F" w:rsidRPr="00646ED2" w:rsidRDefault="0024071F" w:rsidP="0024071F">
            <w:pPr>
              <w:adjustRightInd w:val="0"/>
              <w:snapToGrid w:val="0"/>
              <w:jc w:val="center"/>
            </w:pPr>
            <w:r w:rsidRPr="00646ED2">
              <w:t>0.0</w:t>
            </w:r>
            <w:r>
              <w:t>058%</w:t>
            </w:r>
          </w:p>
        </w:tc>
      </w:tr>
      <w:tr w:rsidR="0024071F" w:rsidRPr="00EE0AD0" w14:paraId="4D851B9E" w14:textId="77777777" w:rsidTr="00093F78">
        <w:trPr>
          <w:trHeight w:hRule="exact" w:val="340"/>
          <w:jc w:val="center"/>
        </w:trPr>
        <w:tc>
          <w:tcPr>
            <w:tcW w:w="1250" w:type="pct"/>
            <w:vMerge/>
            <w:vAlign w:val="center"/>
          </w:tcPr>
          <w:p w14:paraId="3ECE7112" w14:textId="77777777" w:rsidR="0024071F" w:rsidRPr="00EE0AD0" w:rsidRDefault="0024071F" w:rsidP="0024071F">
            <w:pPr>
              <w:adjustRightInd w:val="0"/>
              <w:snapToGrid w:val="0"/>
              <w:jc w:val="center"/>
              <w:rPr>
                <w:i/>
                <w:szCs w:val="21"/>
              </w:rPr>
            </w:pPr>
          </w:p>
        </w:tc>
        <w:tc>
          <w:tcPr>
            <w:tcW w:w="1250" w:type="pct"/>
            <w:vMerge/>
            <w:vAlign w:val="center"/>
          </w:tcPr>
          <w:p w14:paraId="10D49CC1" w14:textId="77777777" w:rsidR="0024071F" w:rsidRPr="00EE0AD0" w:rsidRDefault="0024071F" w:rsidP="0024071F">
            <w:pPr>
              <w:adjustRightInd w:val="0"/>
              <w:snapToGrid w:val="0"/>
              <w:jc w:val="center"/>
              <w:rPr>
                <w:bCs/>
              </w:rPr>
            </w:pPr>
          </w:p>
        </w:tc>
        <w:tc>
          <w:tcPr>
            <w:tcW w:w="1250" w:type="pct"/>
            <w:vAlign w:val="center"/>
          </w:tcPr>
          <w:p w14:paraId="478E4A17" w14:textId="4C5FB597" w:rsidR="0024071F" w:rsidRDefault="0024071F" w:rsidP="0024071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谐波有功功率</w:t>
            </w:r>
          </w:p>
        </w:tc>
        <w:tc>
          <w:tcPr>
            <w:tcW w:w="1250" w:type="pct"/>
            <w:vAlign w:val="center"/>
          </w:tcPr>
          <w:p w14:paraId="38BD341D" w14:textId="52F28B46" w:rsidR="0024071F" w:rsidRPr="00646ED2" w:rsidRDefault="0024071F" w:rsidP="00093F78">
            <w:pPr>
              <w:adjustRightInd w:val="0"/>
              <w:snapToGrid w:val="0"/>
              <w:jc w:val="center"/>
            </w:pPr>
            <w:r w:rsidRPr="00646ED2">
              <w:t>0.0</w:t>
            </w:r>
            <w:r>
              <w:t>1</w:t>
            </w:r>
            <w:r w:rsidR="00093F78">
              <w:t>15</w:t>
            </w:r>
            <w:r>
              <w:t>%</w:t>
            </w:r>
          </w:p>
        </w:tc>
      </w:tr>
      <w:tr w:rsidR="0024071F" w:rsidRPr="00EE0AD0" w14:paraId="3F367755" w14:textId="77777777" w:rsidTr="00093F78">
        <w:trPr>
          <w:trHeight w:hRule="exact" w:val="340"/>
          <w:jc w:val="center"/>
        </w:trPr>
        <w:tc>
          <w:tcPr>
            <w:tcW w:w="1250" w:type="pct"/>
            <w:vMerge/>
            <w:vAlign w:val="center"/>
          </w:tcPr>
          <w:p w14:paraId="0681697F" w14:textId="77777777" w:rsidR="0024071F" w:rsidRPr="00EE0AD0" w:rsidRDefault="0024071F" w:rsidP="0024071F">
            <w:pPr>
              <w:adjustRightInd w:val="0"/>
              <w:snapToGrid w:val="0"/>
              <w:jc w:val="center"/>
              <w:rPr>
                <w:i/>
                <w:szCs w:val="21"/>
              </w:rPr>
            </w:pPr>
          </w:p>
        </w:tc>
        <w:tc>
          <w:tcPr>
            <w:tcW w:w="1250" w:type="pct"/>
            <w:vMerge/>
            <w:vAlign w:val="center"/>
          </w:tcPr>
          <w:p w14:paraId="2DB8F299" w14:textId="77777777" w:rsidR="0024071F" w:rsidRPr="00EE0AD0" w:rsidRDefault="0024071F" w:rsidP="0024071F">
            <w:pPr>
              <w:adjustRightInd w:val="0"/>
              <w:snapToGrid w:val="0"/>
              <w:jc w:val="center"/>
              <w:rPr>
                <w:bCs/>
              </w:rPr>
            </w:pPr>
          </w:p>
        </w:tc>
        <w:tc>
          <w:tcPr>
            <w:tcW w:w="1250" w:type="pct"/>
            <w:vAlign w:val="center"/>
          </w:tcPr>
          <w:p w14:paraId="2B3F99AC" w14:textId="0EC636C1" w:rsidR="0024071F" w:rsidRDefault="0024071F" w:rsidP="0024071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谐波功率因数角</w:t>
            </w:r>
          </w:p>
        </w:tc>
        <w:tc>
          <w:tcPr>
            <w:tcW w:w="1250" w:type="pct"/>
            <w:vAlign w:val="center"/>
          </w:tcPr>
          <w:p w14:paraId="41F716E7" w14:textId="62E60950" w:rsidR="0024071F" w:rsidRPr="00646ED2" w:rsidRDefault="0024071F" w:rsidP="0024071F">
            <w:pPr>
              <w:adjustRightInd w:val="0"/>
              <w:snapToGrid w:val="0"/>
              <w:jc w:val="center"/>
            </w:pPr>
            <w:r w:rsidRPr="00646ED2">
              <w:t>0.0</w:t>
            </w:r>
            <w:r>
              <w:t>058</w:t>
            </w:r>
            <w:r>
              <w:rPr>
                <w:rFonts w:hint="eastAsia"/>
              </w:rPr>
              <w:t>°</w:t>
            </w:r>
          </w:p>
        </w:tc>
      </w:tr>
      <w:tr w:rsidR="0024071F" w:rsidRPr="00EE0AD0" w14:paraId="7C930442" w14:textId="77777777" w:rsidTr="00093F78">
        <w:trPr>
          <w:trHeight w:hRule="exact" w:val="340"/>
          <w:jc w:val="center"/>
        </w:trPr>
        <w:tc>
          <w:tcPr>
            <w:tcW w:w="1250" w:type="pct"/>
            <w:vMerge w:val="restart"/>
            <w:vAlign w:val="center"/>
          </w:tcPr>
          <w:p w14:paraId="0058F15C" w14:textId="77777777" w:rsidR="0024071F" w:rsidRPr="00EE0AD0" w:rsidRDefault="0024071F" w:rsidP="0024071F">
            <w:pPr>
              <w:adjustRightInd w:val="0"/>
              <w:snapToGrid w:val="0"/>
              <w:jc w:val="center"/>
              <w:rPr>
                <w:i/>
                <w:szCs w:val="21"/>
              </w:rPr>
            </w:pPr>
            <w:r w:rsidRPr="00EE0AD0">
              <w:rPr>
                <w:i/>
                <w:szCs w:val="21"/>
              </w:rPr>
              <w:t>u</w:t>
            </w:r>
            <w:r w:rsidRPr="00EE0AD0">
              <w:rPr>
                <w:szCs w:val="21"/>
                <w:vertAlign w:val="subscript"/>
              </w:rPr>
              <w:t>3</w:t>
            </w:r>
          </w:p>
        </w:tc>
        <w:tc>
          <w:tcPr>
            <w:tcW w:w="1250" w:type="pct"/>
            <w:vMerge w:val="restart"/>
            <w:vAlign w:val="center"/>
          </w:tcPr>
          <w:p w14:paraId="6F3009E5" w14:textId="7329E7A7" w:rsidR="0024071F" w:rsidRPr="00EE0AD0" w:rsidRDefault="0024071F" w:rsidP="0024071F">
            <w:pPr>
              <w:adjustRightInd w:val="0"/>
              <w:snapToGrid w:val="0"/>
              <w:ind w:rightChars="60" w:right="126"/>
              <w:jc w:val="center"/>
              <w:rPr>
                <w:bCs/>
              </w:rPr>
            </w:pPr>
            <w:r w:rsidRPr="00EE0AD0">
              <w:rPr>
                <w:bCs/>
              </w:rPr>
              <w:t>测量结果</w:t>
            </w:r>
            <w:r>
              <w:rPr>
                <w:bCs/>
              </w:rPr>
              <w:t>的</w:t>
            </w:r>
            <w:r w:rsidRPr="00395D18">
              <w:rPr>
                <w:rFonts w:hint="eastAsia"/>
                <w:bCs/>
              </w:rPr>
              <w:t>修约间距</w:t>
            </w:r>
          </w:p>
        </w:tc>
        <w:tc>
          <w:tcPr>
            <w:tcW w:w="1250" w:type="pct"/>
            <w:vAlign w:val="center"/>
          </w:tcPr>
          <w:p w14:paraId="20F88E3B" w14:textId="4DCFF26F" w:rsidR="0024071F" w:rsidRPr="00646ED2" w:rsidRDefault="0024071F" w:rsidP="0024071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谐波电</w:t>
            </w:r>
            <w:r>
              <w:rPr>
                <w:rFonts w:hint="eastAsia"/>
                <w:szCs w:val="21"/>
              </w:rPr>
              <w:t>压</w:t>
            </w:r>
          </w:p>
        </w:tc>
        <w:tc>
          <w:tcPr>
            <w:tcW w:w="1250" w:type="pct"/>
            <w:vAlign w:val="center"/>
          </w:tcPr>
          <w:p w14:paraId="7A752ED8" w14:textId="7860CDA3" w:rsidR="0024071F" w:rsidRPr="00646ED2" w:rsidRDefault="0024071F" w:rsidP="0024071F">
            <w:pPr>
              <w:adjustRightInd w:val="0"/>
              <w:snapToGrid w:val="0"/>
              <w:jc w:val="center"/>
              <w:rPr>
                <w:sz w:val="24"/>
              </w:rPr>
            </w:pPr>
            <w:r w:rsidRPr="00646ED2">
              <w:t>0.0</w:t>
            </w:r>
            <w:r>
              <w:rPr>
                <w:rFonts w:hint="eastAsia"/>
              </w:rPr>
              <w:t>0</w:t>
            </w:r>
            <w:r>
              <w:t>29%</w:t>
            </w:r>
          </w:p>
        </w:tc>
      </w:tr>
      <w:tr w:rsidR="0024071F" w:rsidRPr="00EE0AD0" w14:paraId="0E1D39A6" w14:textId="77777777" w:rsidTr="00093F78">
        <w:trPr>
          <w:trHeight w:hRule="exact" w:val="340"/>
          <w:jc w:val="center"/>
        </w:trPr>
        <w:tc>
          <w:tcPr>
            <w:tcW w:w="1250" w:type="pct"/>
            <w:vMerge/>
            <w:vAlign w:val="center"/>
          </w:tcPr>
          <w:p w14:paraId="23B46CC1" w14:textId="77777777" w:rsidR="0024071F" w:rsidRPr="00EE0AD0" w:rsidRDefault="0024071F" w:rsidP="0024071F">
            <w:pPr>
              <w:adjustRightInd w:val="0"/>
              <w:snapToGrid w:val="0"/>
              <w:jc w:val="center"/>
              <w:rPr>
                <w:i/>
                <w:szCs w:val="21"/>
              </w:rPr>
            </w:pPr>
          </w:p>
        </w:tc>
        <w:tc>
          <w:tcPr>
            <w:tcW w:w="1250" w:type="pct"/>
            <w:vMerge/>
            <w:vAlign w:val="center"/>
          </w:tcPr>
          <w:p w14:paraId="5BBCF1C4" w14:textId="77777777" w:rsidR="0024071F" w:rsidRPr="00EE0AD0" w:rsidRDefault="0024071F" w:rsidP="0024071F">
            <w:pPr>
              <w:adjustRightInd w:val="0"/>
              <w:snapToGrid w:val="0"/>
              <w:ind w:rightChars="60" w:right="126"/>
              <w:jc w:val="center"/>
              <w:rPr>
                <w:bCs/>
              </w:rPr>
            </w:pPr>
          </w:p>
        </w:tc>
        <w:tc>
          <w:tcPr>
            <w:tcW w:w="1250" w:type="pct"/>
            <w:vAlign w:val="center"/>
          </w:tcPr>
          <w:p w14:paraId="7A93DB3E" w14:textId="3D946C15" w:rsidR="0024071F" w:rsidRDefault="0024071F" w:rsidP="0024071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谐波电流</w:t>
            </w:r>
          </w:p>
        </w:tc>
        <w:tc>
          <w:tcPr>
            <w:tcW w:w="1250" w:type="pct"/>
            <w:vAlign w:val="center"/>
          </w:tcPr>
          <w:p w14:paraId="154EE112" w14:textId="0C28EF6A" w:rsidR="0024071F" w:rsidRPr="00646ED2" w:rsidRDefault="00706249" w:rsidP="0024071F">
            <w:pPr>
              <w:adjustRightInd w:val="0"/>
              <w:snapToGrid w:val="0"/>
              <w:jc w:val="center"/>
            </w:pPr>
            <w:r w:rsidRPr="00646ED2">
              <w:t>0.0</w:t>
            </w:r>
            <w:r>
              <w:rPr>
                <w:rFonts w:hint="eastAsia"/>
              </w:rPr>
              <w:t>0</w:t>
            </w:r>
            <w:r>
              <w:t>29%</w:t>
            </w:r>
          </w:p>
        </w:tc>
      </w:tr>
      <w:tr w:rsidR="0024071F" w:rsidRPr="00EE0AD0" w14:paraId="0D673D75" w14:textId="77777777" w:rsidTr="00093F78">
        <w:trPr>
          <w:trHeight w:hRule="exact" w:val="340"/>
          <w:jc w:val="center"/>
        </w:trPr>
        <w:tc>
          <w:tcPr>
            <w:tcW w:w="1250" w:type="pct"/>
            <w:vMerge/>
            <w:vAlign w:val="center"/>
          </w:tcPr>
          <w:p w14:paraId="12393B12" w14:textId="77777777" w:rsidR="0024071F" w:rsidRPr="00EE0AD0" w:rsidRDefault="0024071F" w:rsidP="0024071F">
            <w:pPr>
              <w:adjustRightInd w:val="0"/>
              <w:snapToGrid w:val="0"/>
              <w:jc w:val="center"/>
              <w:rPr>
                <w:i/>
                <w:szCs w:val="21"/>
              </w:rPr>
            </w:pPr>
          </w:p>
        </w:tc>
        <w:tc>
          <w:tcPr>
            <w:tcW w:w="1250" w:type="pct"/>
            <w:vMerge/>
            <w:vAlign w:val="center"/>
          </w:tcPr>
          <w:p w14:paraId="389BE9FF" w14:textId="77777777" w:rsidR="0024071F" w:rsidRPr="00EE0AD0" w:rsidRDefault="0024071F" w:rsidP="0024071F">
            <w:pPr>
              <w:adjustRightInd w:val="0"/>
              <w:snapToGrid w:val="0"/>
              <w:ind w:rightChars="60" w:right="126"/>
              <w:jc w:val="center"/>
              <w:rPr>
                <w:bCs/>
              </w:rPr>
            </w:pPr>
          </w:p>
        </w:tc>
        <w:tc>
          <w:tcPr>
            <w:tcW w:w="1250" w:type="pct"/>
            <w:vAlign w:val="center"/>
          </w:tcPr>
          <w:p w14:paraId="506CA7EA" w14:textId="020340B8" w:rsidR="0024071F" w:rsidRDefault="0024071F" w:rsidP="0024071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谐波有功功率</w:t>
            </w:r>
          </w:p>
        </w:tc>
        <w:tc>
          <w:tcPr>
            <w:tcW w:w="1250" w:type="pct"/>
            <w:vAlign w:val="center"/>
          </w:tcPr>
          <w:p w14:paraId="73729266" w14:textId="19756517" w:rsidR="0024071F" w:rsidRPr="00646ED2" w:rsidRDefault="00706249" w:rsidP="0024071F">
            <w:pPr>
              <w:adjustRightInd w:val="0"/>
              <w:snapToGrid w:val="0"/>
              <w:jc w:val="center"/>
            </w:pPr>
            <w:r w:rsidRPr="00646ED2">
              <w:t>0.0</w:t>
            </w:r>
            <w:r>
              <w:rPr>
                <w:rFonts w:hint="eastAsia"/>
              </w:rPr>
              <w:t>0</w:t>
            </w:r>
            <w:r>
              <w:t>29%</w:t>
            </w:r>
          </w:p>
        </w:tc>
      </w:tr>
      <w:tr w:rsidR="0024071F" w:rsidRPr="00EE0AD0" w14:paraId="33C67355" w14:textId="77777777" w:rsidTr="00093F78">
        <w:trPr>
          <w:trHeight w:hRule="exact" w:val="340"/>
          <w:jc w:val="center"/>
        </w:trPr>
        <w:tc>
          <w:tcPr>
            <w:tcW w:w="1250" w:type="pct"/>
            <w:vMerge/>
            <w:vAlign w:val="center"/>
          </w:tcPr>
          <w:p w14:paraId="4CAD6248" w14:textId="77777777" w:rsidR="0024071F" w:rsidRPr="00EE0AD0" w:rsidRDefault="0024071F" w:rsidP="0024071F">
            <w:pPr>
              <w:adjustRightInd w:val="0"/>
              <w:snapToGrid w:val="0"/>
              <w:jc w:val="center"/>
              <w:rPr>
                <w:i/>
                <w:szCs w:val="21"/>
              </w:rPr>
            </w:pPr>
          </w:p>
        </w:tc>
        <w:tc>
          <w:tcPr>
            <w:tcW w:w="1250" w:type="pct"/>
            <w:vMerge/>
            <w:vAlign w:val="center"/>
          </w:tcPr>
          <w:p w14:paraId="32A04783" w14:textId="77777777" w:rsidR="0024071F" w:rsidRPr="00EE0AD0" w:rsidRDefault="0024071F" w:rsidP="0024071F">
            <w:pPr>
              <w:adjustRightInd w:val="0"/>
              <w:snapToGrid w:val="0"/>
              <w:ind w:rightChars="60" w:right="126"/>
              <w:jc w:val="center"/>
              <w:rPr>
                <w:bCs/>
              </w:rPr>
            </w:pPr>
          </w:p>
        </w:tc>
        <w:tc>
          <w:tcPr>
            <w:tcW w:w="1250" w:type="pct"/>
            <w:vAlign w:val="center"/>
          </w:tcPr>
          <w:p w14:paraId="49E440E2" w14:textId="51D67336" w:rsidR="0024071F" w:rsidRDefault="0024071F" w:rsidP="0024071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谐波功率因数角</w:t>
            </w:r>
          </w:p>
        </w:tc>
        <w:tc>
          <w:tcPr>
            <w:tcW w:w="1250" w:type="pct"/>
            <w:vAlign w:val="center"/>
          </w:tcPr>
          <w:p w14:paraId="549A0534" w14:textId="247ED715" w:rsidR="0024071F" w:rsidRPr="00646ED2" w:rsidRDefault="00706249" w:rsidP="0024071F">
            <w:pPr>
              <w:adjustRightInd w:val="0"/>
              <w:snapToGrid w:val="0"/>
              <w:jc w:val="center"/>
            </w:pPr>
            <w:r w:rsidRPr="00646ED2">
              <w:t>0.0</w:t>
            </w:r>
            <w:r>
              <w:rPr>
                <w:rFonts w:hint="eastAsia"/>
              </w:rPr>
              <w:t>0</w:t>
            </w:r>
            <w:r>
              <w:t>29</w:t>
            </w:r>
            <w:r>
              <w:rPr>
                <w:rFonts w:hint="eastAsia"/>
              </w:rPr>
              <w:t>°</w:t>
            </w:r>
          </w:p>
        </w:tc>
      </w:tr>
    </w:tbl>
    <w:p w14:paraId="2F17587B" w14:textId="77777777" w:rsidR="00015BDA" w:rsidRDefault="00124F7E" w:rsidP="00124F7E">
      <w:pPr>
        <w:spacing w:beforeLines="50" w:before="156"/>
        <w:rPr>
          <w:bCs/>
        </w:rPr>
      </w:pPr>
      <w:r w:rsidRPr="00646ED2">
        <w:rPr>
          <w:bCs/>
        </w:rPr>
        <w:t xml:space="preserve"> </w:t>
      </w:r>
    </w:p>
    <w:p w14:paraId="2DAA2DF1" w14:textId="77777777" w:rsidR="00E43124" w:rsidRDefault="00E43124" w:rsidP="00E43124">
      <w:pPr>
        <w:spacing w:beforeLines="50" w:before="156" w:after="240"/>
        <w:ind w:firstLine="435"/>
      </w:pPr>
      <w:r>
        <w:rPr>
          <w:rFonts w:hint="eastAsia"/>
          <w:bCs/>
        </w:rPr>
        <w:t>5</w:t>
      </w:r>
      <w:r w:rsidRPr="00646ED2">
        <w:rPr>
          <w:bCs/>
        </w:rPr>
        <w:t>．</w:t>
      </w:r>
      <w:r>
        <w:rPr>
          <w:rFonts w:hint="eastAsia"/>
          <w:bCs/>
        </w:rPr>
        <w:t>合成标准不确定度及扩展不确定度</w:t>
      </w:r>
      <w:r>
        <w:t xml:space="preserve">  </w:t>
      </w:r>
    </w:p>
    <w:p w14:paraId="74B1466C" w14:textId="77777777" w:rsidR="00147BE7" w:rsidRPr="00646ED2" w:rsidRDefault="001A7F44" w:rsidP="00147BE7">
      <w:pPr>
        <w:spacing w:beforeLines="50" w:before="156"/>
        <w:ind w:firstLineChars="200" w:firstLine="420"/>
        <w:rPr>
          <w:szCs w:val="21"/>
        </w:rPr>
      </w:pPr>
      <w:r w:rsidRPr="00646ED2">
        <w:rPr>
          <w:szCs w:val="21"/>
        </w:rPr>
        <w:t>以上各项标准不确定度分量是互不相关的，所以合成标准不确定度为：</w:t>
      </w:r>
    </w:p>
    <w:p w14:paraId="4FE78F33" w14:textId="77777777" w:rsidR="00855CC5" w:rsidRPr="00646ED2" w:rsidRDefault="001A2904" w:rsidP="00E43124">
      <w:pPr>
        <w:spacing w:beforeLines="50" w:before="156"/>
        <w:ind w:right="630" w:firstLineChars="200" w:firstLine="420"/>
        <w:jc w:val="center"/>
        <w:rPr>
          <w:szCs w:val="21"/>
        </w:rPr>
      </w:pPr>
      <w:r w:rsidRPr="00646ED2">
        <w:rPr>
          <w:position w:val="-14"/>
          <w:szCs w:val="21"/>
        </w:rPr>
        <w:object w:dxaOrig="1960" w:dyaOrig="460" w14:anchorId="1C446F56">
          <v:shape id="_x0000_i1053" type="#_x0000_t75" style="width:98.5pt;height:22.45pt" o:ole="">
            <v:imagedata r:id="rId52" o:title=""/>
          </v:shape>
          <o:OLEObject Type="Embed" ProgID="Equation.DSMT4" ShapeID="_x0000_i1053" DrawAspect="Content" ObjectID="_1840601109" r:id="rId53"/>
        </w:object>
      </w:r>
    </w:p>
    <w:p w14:paraId="016D7C03" w14:textId="77777777" w:rsidR="009F66B5" w:rsidRDefault="00AE0EC1" w:rsidP="00B019DA">
      <w:pPr>
        <w:spacing w:beforeLines="50" w:before="156"/>
        <w:ind w:firstLineChars="200" w:firstLine="420"/>
        <w:rPr>
          <w:szCs w:val="21"/>
          <w:lang w:val="es-ES"/>
        </w:rPr>
      </w:pPr>
      <w:r w:rsidRPr="00646ED2">
        <w:t>测量结果可认为是正态分布，</w:t>
      </w:r>
      <w:r w:rsidR="009F66B5" w:rsidRPr="00646ED2">
        <w:t>扩展不确定度</w:t>
      </w:r>
      <w:r w:rsidR="006E79F4" w:rsidRPr="00646ED2">
        <w:rPr>
          <w:i/>
          <w:iCs/>
          <w:position w:val="-6"/>
        </w:rPr>
        <w:object w:dxaOrig="260" w:dyaOrig="279" w14:anchorId="086FE992">
          <v:shape id="_x0000_i1054" type="#_x0000_t75" style="width:13.25pt;height:13.8pt" o:ole="">
            <v:imagedata r:id="rId54" o:title=""/>
          </v:shape>
          <o:OLEObject Type="Embed" ProgID="Equation.DSMT4" ShapeID="_x0000_i1054" DrawAspect="Content" ObjectID="_1840601110" r:id="rId55"/>
        </w:object>
      </w:r>
      <w:r w:rsidR="009F66B5" w:rsidRPr="00646ED2">
        <w:t>等于合成标准不确定度</w:t>
      </w:r>
      <w:r w:rsidR="00806761" w:rsidRPr="00646ED2">
        <w:rPr>
          <w:i/>
          <w:position w:val="-12"/>
          <w:szCs w:val="21"/>
        </w:rPr>
        <w:object w:dxaOrig="260" w:dyaOrig="360" w14:anchorId="486049C6">
          <v:shape id="_x0000_i1055" type="#_x0000_t75" style="width:13.25pt;height:19.6pt" o:ole="">
            <v:imagedata r:id="rId56" o:title=""/>
          </v:shape>
          <o:OLEObject Type="Embed" ProgID="Equation.DSMT4" ShapeID="_x0000_i1055" DrawAspect="Content" ObjectID="_1840601111" r:id="rId57"/>
        </w:object>
      </w:r>
      <w:r w:rsidR="009F66B5" w:rsidRPr="00646ED2">
        <w:rPr>
          <w:szCs w:val="21"/>
        </w:rPr>
        <w:t>和包含因子</w:t>
      </w:r>
      <w:r w:rsidR="007E7DF8" w:rsidRPr="00646ED2">
        <w:rPr>
          <w:i/>
          <w:iCs/>
          <w:position w:val="-10"/>
          <w:szCs w:val="21"/>
        </w:rPr>
        <w:object w:dxaOrig="279" w:dyaOrig="320" w14:anchorId="30FB1290">
          <v:shape id="_x0000_i1056" type="#_x0000_t75" style="width:13.8pt;height:16.15pt" o:ole="">
            <v:imagedata r:id="rId58" o:title=""/>
          </v:shape>
          <o:OLEObject Type="Embed" ProgID="Equation.DSMT4" ShapeID="_x0000_i1056" DrawAspect="Content" ObjectID="_1840601112" r:id="rId59"/>
        </w:object>
      </w:r>
      <w:r w:rsidR="009F66B5" w:rsidRPr="00646ED2">
        <w:rPr>
          <w:szCs w:val="21"/>
        </w:rPr>
        <w:t>的乘积。取</w:t>
      </w:r>
      <w:r w:rsidR="00806761" w:rsidRPr="00646ED2">
        <w:rPr>
          <w:i/>
          <w:iCs/>
          <w:position w:val="-10"/>
          <w:szCs w:val="21"/>
        </w:rPr>
        <w:object w:dxaOrig="639" w:dyaOrig="320" w14:anchorId="2B03EBCA">
          <v:shape id="_x0000_i1057" type="#_x0000_t75" style="width:31.1pt;height:16.15pt" o:ole="">
            <v:imagedata r:id="rId60" o:title=""/>
          </v:shape>
          <o:OLEObject Type="Embed" ProgID="Equation.DSMT4" ShapeID="_x0000_i1057" DrawAspect="Content" ObjectID="_1840601113" r:id="rId61"/>
        </w:object>
      </w:r>
      <w:r w:rsidR="009F66B5" w:rsidRPr="00646ED2">
        <w:rPr>
          <w:szCs w:val="21"/>
        </w:rPr>
        <w:t xml:space="preserve">, </w:t>
      </w:r>
      <w:r w:rsidR="009F66B5" w:rsidRPr="00646ED2">
        <w:rPr>
          <w:szCs w:val="21"/>
        </w:rPr>
        <w:t>置信概率为</w:t>
      </w:r>
      <w:r w:rsidR="009F66B5" w:rsidRPr="00646ED2">
        <w:rPr>
          <w:szCs w:val="21"/>
        </w:rPr>
        <w:t>95%</w:t>
      </w:r>
      <w:r w:rsidR="006D5048">
        <w:rPr>
          <w:szCs w:val="21"/>
        </w:rPr>
        <w:t>，</w:t>
      </w:r>
      <w:r w:rsidR="000A575A" w:rsidRPr="00646ED2">
        <w:rPr>
          <w:bCs/>
        </w:rPr>
        <w:t>得到的扩展不确定度结果见表</w:t>
      </w:r>
      <w:r w:rsidR="00E43124">
        <w:rPr>
          <w:rFonts w:hint="eastAsia"/>
          <w:bCs/>
        </w:rPr>
        <w:t>4</w:t>
      </w:r>
      <w:r w:rsidR="000A575A" w:rsidRPr="00646ED2">
        <w:t>，其中，</w:t>
      </w:r>
      <w:r w:rsidR="00B67236" w:rsidRPr="00646ED2">
        <w:rPr>
          <w:position w:val="-12"/>
          <w:szCs w:val="21"/>
        </w:rPr>
        <w:object w:dxaOrig="1560" w:dyaOrig="360" w14:anchorId="5079772E">
          <v:shape id="_x0000_i1058" type="#_x0000_t75" style="width:77.75pt;height:19.6pt" o:ole="">
            <v:imagedata r:id="rId62" o:title=""/>
          </v:shape>
          <o:OLEObject Type="Embed" ProgID="Equation.DSMT4" ShapeID="_x0000_i1058" DrawAspect="Content" ObjectID="_1840601114" r:id="rId63"/>
        </w:object>
      </w:r>
      <w:r w:rsidR="000A575A" w:rsidRPr="00646ED2">
        <w:rPr>
          <w:szCs w:val="21"/>
          <w:lang w:val="es-ES"/>
        </w:rPr>
        <w:t>。</w:t>
      </w:r>
    </w:p>
    <w:p w14:paraId="603B2274" w14:textId="77777777" w:rsidR="00E30D54" w:rsidRPr="00646ED2" w:rsidRDefault="00E30D54" w:rsidP="000A575A">
      <w:pPr>
        <w:spacing w:beforeLines="50" w:before="156"/>
        <w:ind w:left="420"/>
        <w:rPr>
          <w:szCs w:val="21"/>
        </w:rPr>
      </w:pPr>
    </w:p>
    <w:p w14:paraId="57A5B227" w14:textId="77777777" w:rsidR="00A36A94" w:rsidRPr="00646ED2" w:rsidRDefault="00A36A94" w:rsidP="00A36A94">
      <w:pPr>
        <w:spacing w:beforeLines="50" w:before="156"/>
        <w:ind w:firstLineChars="150" w:firstLine="315"/>
        <w:jc w:val="center"/>
        <w:rPr>
          <w:szCs w:val="21"/>
        </w:rPr>
      </w:pPr>
      <w:r w:rsidRPr="00646ED2">
        <w:rPr>
          <w:szCs w:val="21"/>
        </w:rPr>
        <w:t>表</w:t>
      </w:r>
      <w:r w:rsidR="00E43124">
        <w:rPr>
          <w:rFonts w:hint="eastAsia"/>
          <w:szCs w:val="21"/>
        </w:rPr>
        <w:t>4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5"/>
        <w:gridCol w:w="1531"/>
        <w:gridCol w:w="1368"/>
        <w:gridCol w:w="1531"/>
        <w:gridCol w:w="1531"/>
        <w:gridCol w:w="2058"/>
      </w:tblGrid>
      <w:tr w:rsidR="00E43124" w:rsidRPr="00646ED2" w14:paraId="22BAC2B7" w14:textId="77777777" w:rsidTr="00706249">
        <w:trPr>
          <w:trHeight w:val="581"/>
          <w:jc w:val="center"/>
        </w:trPr>
        <w:tc>
          <w:tcPr>
            <w:tcW w:w="931" w:type="pct"/>
            <w:vAlign w:val="center"/>
          </w:tcPr>
          <w:p w14:paraId="0AB06AB2" w14:textId="77777777" w:rsidR="00E43124" w:rsidRPr="00646ED2" w:rsidRDefault="00E43124" w:rsidP="00015BDA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参数</w:t>
            </w:r>
          </w:p>
        </w:tc>
        <w:tc>
          <w:tcPr>
            <w:tcW w:w="777" w:type="pct"/>
            <w:vAlign w:val="center"/>
          </w:tcPr>
          <w:p w14:paraId="2CF9F10D" w14:textId="77777777" w:rsidR="00E43124" w:rsidRPr="00646ED2" w:rsidRDefault="00E43124" w:rsidP="00015BDA">
            <w:pPr>
              <w:spacing w:line="288" w:lineRule="auto"/>
              <w:jc w:val="center"/>
              <w:rPr>
                <w:szCs w:val="21"/>
              </w:rPr>
            </w:pPr>
            <w:r w:rsidRPr="00646ED2">
              <w:rPr>
                <w:position w:val="-12"/>
                <w:szCs w:val="21"/>
              </w:rPr>
              <w:object w:dxaOrig="240" w:dyaOrig="360" w14:anchorId="5EDDEE89">
                <v:shape id="_x0000_i1059" type="#_x0000_t75" style="width:12.1pt;height:19.6pt" o:ole="">
                  <v:imagedata r:id="rId64" o:title=""/>
                </v:shape>
                <o:OLEObject Type="Embed" ProgID="Equation.DSMT4" ShapeID="_x0000_i1059" DrawAspect="Content" ObjectID="_1840601115" r:id="rId65"/>
              </w:object>
            </w:r>
          </w:p>
        </w:tc>
        <w:tc>
          <w:tcPr>
            <w:tcW w:w="694" w:type="pct"/>
            <w:vAlign w:val="center"/>
          </w:tcPr>
          <w:p w14:paraId="0BA15705" w14:textId="77777777" w:rsidR="00E43124" w:rsidRPr="00646ED2" w:rsidRDefault="00E43124" w:rsidP="00015BDA">
            <w:pPr>
              <w:spacing w:line="288" w:lineRule="auto"/>
              <w:jc w:val="center"/>
              <w:rPr>
                <w:szCs w:val="21"/>
              </w:rPr>
            </w:pPr>
            <w:r w:rsidRPr="00646ED2">
              <w:rPr>
                <w:position w:val="-12"/>
                <w:szCs w:val="21"/>
              </w:rPr>
              <w:object w:dxaOrig="260" w:dyaOrig="360" w14:anchorId="0314DAE9">
                <v:shape id="_x0000_i1060" type="#_x0000_t75" style="width:13.25pt;height:19.6pt" o:ole="">
                  <v:imagedata r:id="rId66" o:title=""/>
                </v:shape>
                <o:OLEObject Type="Embed" ProgID="Equation.DSMT4" ShapeID="_x0000_i1060" DrawAspect="Content" ObjectID="_1840601116" r:id="rId67"/>
              </w:object>
            </w:r>
          </w:p>
        </w:tc>
        <w:tc>
          <w:tcPr>
            <w:tcW w:w="777" w:type="pct"/>
            <w:vAlign w:val="center"/>
          </w:tcPr>
          <w:p w14:paraId="4793FF62" w14:textId="77777777" w:rsidR="00E43124" w:rsidRPr="00646ED2" w:rsidRDefault="00E43124" w:rsidP="00015BDA">
            <w:pPr>
              <w:spacing w:line="288" w:lineRule="auto"/>
              <w:jc w:val="center"/>
              <w:rPr>
                <w:szCs w:val="21"/>
              </w:rPr>
            </w:pPr>
            <w:r w:rsidRPr="00646ED2">
              <w:rPr>
                <w:position w:val="-12"/>
                <w:szCs w:val="21"/>
              </w:rPr>
              <w:object w:dxaOrig="260" w:dyaOrig="360" w14:anchorId="521EC7A7">
                <v:shape id="_x0000_i1061" type="#_x0000_t75" style="width:13.25pt;height:19.6pt" o:ole="">
                  <v:imagedata r:id="rId68" o:title=""/>
                </v:shape>
                <o:OLEObject Type="Embed" ProgID="Equation.DSMT4" ShapeID="_x0000_i1061" DrawAspect="Content" ObjectID="_1840601117" r:id="rId69"/>
              </w:object>
            </w:r>
          </w:p>
        </w:tc>
        <w:tc>
          <w:tcPr>
            <w:tcW w:w="777" w:type="pct"/>
            <w:vAlign w:val="center"/>
          </w:tcPr>
          <w:p w14:paraId="13B91EA8" w14:textId="77777777" w:rsidR="00E43124" w:rsidRPr="00646ED2" w:rsidRDefault="00E43124" w:rsidP="00015BDA">
            <w:pPr>
              <w:spacing w:line="288" w:lineRule="auto"/>
              <w:jc w:val="center"/>
              <w:rPr>
                <w:szCs w:val="21"/>
              </w:rPr>
            </w:pPr>
            <w:r w:rsidRPr="00646ED2">
              <w:rPr>
                <w:position w:val="-12"/>
                <w:szCs w:val="21"/>
              </w:rPr>
              <w:object w:dxaOrig="260" w:dyaOrig="360" w14:anchorId="01DE358E">
                <v:shape id="_x0000_i1062" type="#_x0000_t75" style="width:13.25pt;height:19.6pt" o:ole="">
                  <v:imagedata r:id="rId70" o:title=""/>
                </v:shape>
                <o:OLEObject Type="Embed" ProgID="Equation.DSMT4" ShapeID="_x0000_i1062" DrawAspect="Content" ObjectID="_1840601118" r:id="rId71"/>
              </w:object>
            </w:r>
          </w:p>
        </w:tc>
        <w:tc>
          <w:tcPr>
            <w:tcW w:w="1044" w:type="pct"/>
            <w:vAlign w:val="center"/>
          </w:tcPr>
          <w:p w14:paraId="3FD9D485" w14:textId="77777777" w:rsidR="00E43124" w:rsidRPr="00646ED2" w:rsidRDefault="00E43124" w:rsidP="00E43124">
            <w:pPr>
              <w:spacing w:line="288" w:lineRule="auto"/>
              <w:jc w:val="center"/>
              <w:rPr>
                <w:szCs w:val="21"/>
              </w:rPr>
            </w:pPr>
            <w:r w:rsidRPr="00646ED2">
              <w:rPr>
                <w:i/>
                <w:color w:val="000000"/>
              </w:rPr>
              <w:t>U</w:t>
            </w:r>
          </w:p>
        </w:tc>
      </w:tr>
      <w:tr w:rsidR="00706249" w:rsidRPr="00646ED2" w14:paraId="45B9D387" w14:textId="77777777" w:rsidTr="00706249">
        <w:trPr>
          <w:trHeight w:val="584"/>
          <w:jc w:val="center"/>
        </w:trPr>
        <w:tc>
          <w:tcPr>
            <w:tcW w:w="931" w:type="pct"/>
            <w:vAlign w:val="center"/>
          </w:tcPr>
          <w:p w14:paraId="71CCBC7F" w14:textId="098AE141" w:rsidR="00706249" w:rsidRPr="00646ED2" w:rsidRDefault="00706249" w:rsidP="00706249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谐波电</w:t>
            </w:r>
            <w:r>
              <w:rPr>
                <w:rFonts w:hint="eastAsia"/>
                <w:szCs w:val="21"/>
              </w:rPr>
              <w:t>压</w:t>
            </w:r>
          </w:p>
        </w:tc>
        <w:tc>
          <w:tcPr>
            <w:tcW w:w="777" w:type="pct"/>
            <w:vAlign w:val="center"/>
          </w:tcPr>
          <w:p w14:paraId="5668420E" w14:textId="52757325" w:rsidR="00706249" w:rsidRPr="00646ED2" w:rsidRDefault="00762196" w:rsidP="00706249">
            <w:pPr>
              <w:jc w:val="center"/>
              <w:rPr>
                <w:sz w:val="24"/>
              </w:rPr>
            </w:pPr>
            <w:r w:rsidRPr="00646ED2">
              <w:t>0.0</w:t>
            </w:r>
            <w:r>
              <w:t>115%</w:t>
            </w:r>
          </w:p>
        </w:tc>
        <w:tc>
          <w:tcPr>
            <w:tcW w:w="694" w:type="pct"/>
            <w:vAlign w:val="center"/>
          </w:tcPr>
          <w:p w14:paraId="78BAFEE8" w14:textId="257BBB31" w:rsidR="00706249" w:rsidRPr="00646ED2" w:rsidRDefault="00706249" w:rsidP="00706249">
            <w:pPr>
              <w:jc w:val="center"/>
              <w:rPr>
                <w:sz w:val="24"/>
              </w:rPr>
            </w:pPr>
            <w:r w:rsidRPr="00646ED2">
              <w:t>0.0</w:t>
            </w:r>
            <w:r>
              <w:t>058%</w:t>
            </w:r>
          </w:p>
        </w:tc>
        <w:tc>
          <w:tcPr>
            <w:tcW w:w="777" w:type="pct"/>
            <w:vAlign w:val="center"/>
          </w:tcPr>
          <w:p w14:paraId="38D1F2BB" w14:textId="3AE51D0C" w:rsidR="00706249" w:rsidRPr="00646ED2" w:rsidRDefault="00706249" w:rsidP="00706249">
            <w:pPr>
              <w:jc w:val="center"/>
              <w:rPr>
                <w:sz w:val="24"/>
              </w:rPr>
            </w:pPr>
            <w:r w:rsidRPr="00646ED2">
              <w:t>0.0</w:t>
            </w:r>
            <w:r>
              <w:t>029%</w:t>
            </w:r>
          </w:p>
        </w:tc>
        <w:tc>
          <w:tcPr>
            <w:tcW w:w="777" w:type="pct"/>
            <w:vAlign w:val="center"/>
          </w:tcPr>
          <w:p w14:paraId="6959D1DD" w14:textId="7ECF3532" w:rsidR="00706249" w:rsidRPr="00646ED2" w:rsidRDefault="00706249" w:rsidP="00A42A44">
            <w:pPr>
              <w:jc w:val="center"/>
              <w:rPr>
                <w:sz w:val="24"/>
              </w:rPr>
            </w:pPr>
            <w:r w:rsidRPr="00646ED2">
              <w:t>0.0</w:t>
            </w:r>
            <w:r w:rsidR="00A42A44">
              <w:t>1</w:t>
            </w:r>
            <w:r>
              <w:rPr>
                <w:rFonts w:hint="eastAsia"/>
              </w:rPr>
              <w:t>3</w:t>
            </w:r>
            <w:r w:rsidR="00762196">
              <w:t>2</w:t>
            </w:r>
            <w:r>
              <w:t>%</w:t>
            </w:r>
          </w:p>
        </w:tc>
        <w:tc>
          <w:tcPr>
            <w:tcW w:w="1044" w:type="pct"/>
            <w:vAlign w:val="center"/>
          </w:tcPr>
          <w:p w14:paraId="35D4F4A3" w14:textId="4DF6DB1D" w:rsidR="00706249" w:rsidRPr="00646ED2" w:rsidRDefault="00706249" w:rsidP="00706249">
            <w:pPr>
              <w:jc w:val="center"/>
              <w:rPr>
                <w:color w:val="000000"/>
                <w:sz w:val="24"/>
              </w:rPr>
            </w:pPr>
            <w:r w:rsidRPr="00646ED2">
              <w:rPr>
                <w:color w:val="000000"/>
              </w:rPr>
              <w:t>0.0</w:t>
            </w:r>
            <w:r>
              <w:rPr>
                <w:color w:val="000000"/>
              </w:rPr>
              <w:t>3</w:t>
            </w:r>
            <w:r w:rsidRPr="00646ED2">
              <w:t>%</w:t>
            </w:r>
          </w:p>
        </w:tc>
      </w:tr>
      <w:tr w:rsidR="00706249" w:rsidRPr="00646ED2" w14:paraId="7C6D4079" w14:textId="77777777" w:rsidTr="00706249">
        <w:trPr>
          <w:trHeight w:val="584"/>
          <w:jc w:val="center"/>
        </w:trPr>
        <w:tc>
          <w:tcPr>
            <w:tcW w:w="931" w:type="pct"/>
            <w:vAlign w:val="center"/>
          </w:tcPr>
          <w:p w14:paraId="640E8B40" w14:textId="2FF02FE3" w:rsidR="00706249" w:rsidRPr="00646ED2" w:rsidRDefault="00706249" w:rsidP="00706249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谐波电流</w:t>
            </w:r>
          </w:p>
        </w:tc>
        <w:tc>
          <w:tcPr>
            <w:tcW w:w="777" w:type="pct"/>
            <w:vAlign w:val="center"/>
          </w:tcPr>
          <w:p w14:paraId="1D0104C6" w14:textId="3285D3B8" w:rsidR="00706249" w:rsidRPr="00646ED2" w:rsidRDefault="0005094B" w:rsidP="0005094B">
            <w:pPr>
              <w:jc w:val="center"/>
            </w:pPr>
            <w:r w:rsidRPr="00646ED2">
              <w:t>0.0</w:t>
            </w:r>
            <w:r>
              <w:t>127%</w:t>
            </w:r>
          </w:p>
        </w:tc>
        <w:tc>
          <w:tcPr>
            <w:tcW w:w="694" w:type="pct"/>
            <w:vAlign w:val="center"/>
          </w:tcPr>
          <w:p w14:paraId="4B20D055" w14:textId="0982D49E" w:rsidR="00706249" w:rsidRPr="00646ED2" w:rsidRDefault="00706249" w:rsidP="00706249">
            <w:pPr>
              <w:jc w:val="center"/>
            </w:pPr>
            <w:r w:rsidRPr="00646ED2">
              <w:t>0.0</w:t>
            </w:r>
            <w:r>
              <w:t>058%</w:t>
            </w:r>
          </w:p>
        </w:tc>
        <w:tc>
          <w:tcPr>
            <w:tcW w:w="777" w:type="pct"/>
            <w:vAlign w:val="center"/>
          </w:tcPr>
          <w:p w14:paraId="44E533C1" w14:textId="6E34D9C8" w:rsidR="00706249" w:rsidRPr="00646ED2" w:rsidRDefault="00706249" w:rsidP="00706249">
            <w:pPr>
              <w:jc w:val="center"/>
            </w:pPr>
            <w:r w:rsidRPr="00646ED2">
              <w:t>0.0</w:t>
            </w:r>
            <w:r>
              <w:t>029%</w:t>
            </w:r>
          </w:p>
        </w:tc>
        <w:tc>
          <w:tcPr>
            <w:tcW w:w="777" w:type="pct"/>
            <w:vAlign w:val="center"/>
          </w:tcPr>
          <w:p w14:paraId="27FF5C04" w14:textId="2E1FB0BF" w:rsidR="00706249" w:rsidRPr="00646ED2" w:rsidRDefault="00706249" w:rsidP="00F54F2B">
            <w:pPr>
              <w:jc w:val="center"/>
            </w:pPr>
            <w:r w:rsidRPr="00646ED2">
              <w:t>0.0</w:t>
            </w:r>
            <w:r w:rsidR="00A42A44">
              <w:t>1</w:t>
            </w:r>
            <w:r w:rsidR="00F54F2B">
              <w:t>4</w:t>
            </w:r>
            <w:r w:rsidR="002C1FFF">
              <w:t>3</w:t>
            </w:r>
            <w:r>
              <w:t>%</w:t>
            </w:r>
          </w:p>
        </w:tc>
        <w:tc>
          <w:tcPr>
            <w:tcW w:w="1044" w:type="pct"/>
            <w:vAlign w:val="center"/>
          </w:tcPr>
          <w:p w14:paraId="0A79C452" w14:textId="737F9D0C" w:rsidR="00706249" w:rsidRPr="00646ED2" w:rsidRDefault="00706249" w:rsidP="00706249">
            <w:pPr>
              <w:jc w:val="center"/>
              <w:rPr>
                <w:color w:val="000000"/>
              </w:rPr>
            </w:pPr>
            <w:r w:rsidRPr="00646ED2">
              <w:rPr>
                <w:color w:val="000000"/>
              </w:rPr>
              <w:t>0.0</w:t>
            </w:r>
            <w:r>
              <w:rPr>
                <w:color w:val="000000"/>
              </w:rPr>
              <w:t>3</w:t>
            </w:r>
            <w:r w:rsidRPr="00646ED2">
              <w:t>%</w:t>
            </w:r>
          </w:p>
        </w:tc>
      </w:tr>
      <w:tr w:rsidR="00706249" w:rsidRPr="00646ED2" w14:paraId="3367FF0B" w14:textId="77777777" w:rsidTr="00706249">
        <w:trPr>
          <w:trHeight w:val="584"/>
          <w:jc w:val="center"/>
        </w:trPr>
        <w:tc>
          <w:tcPr>
            <w:tcW w:w="931" w:type="pct"/>
            <w:vAlign w:val="center"/>
          </w:tcPr>
          <w:p w14:paraId="77DD38E0" w14:textId="2C69F6ED" w:rsidR="00706249" w:rsidRPr="00646ED2" w:rsidRDefault="00706249" w:rsidP="00706249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谐波有功功率</w:t>
            </w:r>
          </w:p>
        </w:tc>
        <w:tc>
          <w:tcPr>
            <w:tcW w:w="777" w:type="pct"/>
            <w:vAlign w:val="center"/>
          </w:tcPr>
          <w:p w14:paraId="7CDBE946" w14:textId="7898A0B3" w:rsidR="00706249" w:rsidRPr="00646ED2" w:rsidRDefault="001374A1" w:rsidP="001374A1">
            <w:pPr>
              <w:jc w:val="center"/>
            </w:pPr>
            <w:r w:rsidRPr="00646ED2">
              <w:t>0.0</w:t>
            </w:r>
            <w:r>
              <w:t>192%</w:t>
            </w:r>
          </w:p>
        </w:tc>
        <w:tc>
          <w:tcPr>
            <w:tcW w:w="694" w:type="pct"/>
            <w:vAlign w:val="center"/>
          </w:tcPr>
          <w:p w14:paraId="1B912508" w14:textId="4874AF5F" w:rsidR="00706249" w:rsidRPr="00646ED2" w:rsidRDefault="00706249" w:rsidP="00093F78">
            <w:pPr>
              <w:jc w:val="center"/>
            </w:pPr>
            <w:r w:rsidRPr="00646ED2">
              <w:t>0.0</w:t>
            </w:r>
            <w:r w:rsidR="00093F78">
              <w:t>115</w:t>
            </w:r>
            <w:r>
              <w:t>%</w:t>
            </w:r>
          </w:p>
        </w:tc>
        <w:tc>
          <w:tcPr>
            <w:tcW w:w="777" w:type="pct"/>
            <w:vAlign w:val="center"/>
          </w:tcPr>
          <w:p w14:paraId="2A466E76" w14:textId="1AC82C12" w:rsidR="00706249" w:rsidRPr="00646ED2" w:rsidRDefault="00706249" w:rsidP="00706249">
            <w:pPr>
              <w:jc w:val="center"/>
            </w:pPr>
            <w:r w:rsidRPr="00646ED2">
              <w:t>0.0</w:t>
            </w:r>
            <w:r>
              <w:t>029%</w:t>
            </w:r>
          </w:p>
        </w:tc>
        <w:tc>
          <w:tcPr>
            <w:tcW w:w="777" w:type="pct"/>
            <w:vAlign w:val="center"/>
          </w:tcPr>
          <w:p w14:paraId="6B087470" w14:textId="14F24C4B" w:rsidR="00706249" w:rsidRPr="00646ED2" w:rsidRDefault="00706249" w:rsidP="001374A1">
            <w:pPr>
              <w:jc w:val="center"/>
            </w:pPr>
            <w:r w:rsidRPr="00646ED2">
              <w:t>0.0</w:t>
            </w:r>
            <w:r>
              <w:rPr>
                <w:rFonts w:hint="eastAsia"/>
              </w:rPr>
              <w:t>2</w:t>
            </w:r>
            <w:r w:rsidR="001374A1">
              <w:t>26</w:t>
            </w:r>
            <w:r>
              <w:t>%</w:t>
            </w:r>
          </w:p>
        </w:tc>
        <w:tc>
          <w:tcPr>
            <w:tcW w:w="1044" w:type="pct"/>
            <w:vAlign w:val="center"/>
          </w:tcPr>
          <w:p w14:paraId="3E67E925" w14:textId="1F4C703A" w:rsidR="00706249" w:rsidRPr="00646ED2" w:rsidRDefault="00706249" w:rsidP="00706249">
            <w:pPr>
              <w:jc w:val="center"/>
              <w:rPr>
                <w:color w:val="000000"/>
              </w:rPr>
            </w:pPr>
            <w:r w:rsidRPr="00646ED2">
              <w:rPr>
                <w:color w:val="000000"/>
              </w:rPr>
              <w:t>0.0</w:t>
            </w:r>
            <w:r>
              <w:rPr>
                <w:color w:val="000000"/>
              </w:rPr>
              <w:t>5</w:t>
            </w:r>
            <w:r w:rsidRPr="00646ED2">
              <w:t>%</w:t>
            </w:r>
          </w:p>
        </w:tc>
      </w:tr>
      <w:tr w:rsidR="00706249" w:rsidRPr="00646ED2" w14:paraId="6C792BD6" w14:textId="77777777" w:rsidTr="00706249">
        <w:trPr>
          <w:trHeight w:val="584"/>
          <w:jc w:val="center"/>
        </w:trPr>
        <w:tc>
          <w:tcPr>
            <w:tcW w:w="931" w:type="pct"/>
            <w:vAlign w:val="center"/>
          </w:tcPr>
          <w:p w14:paraId="62639686" w14:textId="7832A54E" w:rsidR="00706249" w:rsidRPr="00646ED2" w:rsidRDefault="00706249" w:rsidP="00706249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谐波功率因数角</w:t>
            </w:r>
          </w:p>
        </w:tc>
        <w:tc>
          <w:tcPr>
            <w:tcW w:w="777" w:type="pct"/>
            <w:vAlign w:val="center"/>
          </w:tcPr>
          <w:p w14:paraId="21927F2E" w14:textId="59C6CCED" w:rsidR="00706249" w:rsidRPr="00646ED2" w:rsidRDefault="007D6839" w:rsidP="007D6839">
            <w:pPr>
              <w:jc w:val="center"/>
            </w:pPr>
            <w:r w:rsidRPr="00646ED2">
              <w:t>0.0</w:t>
            </w:r>
            <w:r>
              <w:t>023</w:t>
            </w:r>
            <w:r>
              <w:rPr>
                <w:rFonts w:hint="eastAsia"/>
              </w:rPr>
              <w:t>°</w:t>
            </w:r>
          </w:p>
        </w:tc>
        <w:tc>
          <w:tcPr>
            <w:tcW w:w="694" w:type="pct"/>
            <w:vAlign w:val="center"/>
          </w:tcPr>
          <w:p w14:paraId="0C25BBCA" w14:textId="5F4B4E4C" w:rsidR="00706249" w:rsidRPr="00646ED2" w:rsidRDefault="00706249" w:rsidP="00706249">
            <w:pPr>
              <w:jc w:val="center"/>
            </w:pPr>
            <w:r w:rsidRPr="00646ED2">
              <w:t>0.0</w:t>
            </w:r>
            <w:r>
              <w:t>058</w:t>
            </w:r>
            <w:r>
              <w:rPr>
                <w:rFonts w:hint="eastAsia"/>
              </w:rPr>
              <w:t>°</w:t>
            </w:r>
          </w:p>
        </w:tc>
        <w:tc>
          <w:tcPr>
            <w:tcW w:w="777" w:type="pct"/>
            <w:vAlign w:val="center"/>
          </w:tcPr>
          <w:p w14:paraId="1EA1F114" w14:textId="1CAE90E8" w:rsidR="00706249" w:rsidRPr="00646ED2" w:rsidRDefault="00706249" w:rsidP="00706249">
            <w:pPr>
              <w:jc w:val="center"/>
            </w:pPr>
            <w:r w:rsidRPr="00646ED2">
              <w:t>0.0</w:t>
            </w:r>
            <w:r>
              <w:t>029</w:t>
            </w:r>
            <w:r>
              <w:rPr>
                <w:rFonts w:hint="eastAsia"/>
              </w:rPr>
              <w:t>°</w:t>
            </w:r>
          </w:p>
        </w:tc>
        <w:tc>
          <w:tcPr>
            <w:tcW w:w="777" w:type="pct"/>
            <w:vAlign w:val="center"/>
          </w:tcPr>
          <w:p w14:paraId="45AA44B0" w14:textId="785DE070" w:rsidR="00706249" w:rsidRPr="00646ED2" w:rsidRDefault="00706249" w:rsidP="007D6839">
            <w:pPr>
              <w:jc w:val="center"/>
            </w:pPr>
            <w:r w:rsidRPr="00646ED2">
              <w:t>0.0</w:t>
            </w:r>
            <w:r w:rsidR="002509EC">
              <w:t>0</w:t>
            </w:r>
            <w:r w:rsidR="007D6839">
              <w:t>69</w:t>
            </w:r>
            <w:r>
              <w:rPr>
                <w:rFonts w:hint="eastAsia"/>
              </w:rPr>
              <w:t>°</w:t>
            </w:r>
          </w:p>
        </w:tc>
        <w:tc>
          <w:tcPr>
            <w:tcW w:w="1044" w:type="pct"/>
            <w:vAlign w:val="center"/>
          </w:tcPr>
          <w:p w14:paraId="3019E529" w14:textId="6B4280B8" w:rsidR="00706249" w:rsidRPr="00646ED2" w:rsidRDefault="00706249" w:rsidP="007010BF">
            <w:pPr>
              <w:jc w:val="center"/>
              <w:rPr>
                <w:color w:val="000000"/>
              </w:rPr>
            </w:pPr>
            <w:r w:rsidRPr="00646ED2">
              <w:rPr>
                <w:color w:val="000000"/>
              </w:rPr>
              <w:t>0.</w:t>
            </w:r>
            <w:r w:rsidR="007D6839">
              <w:rPr>
                <w:color w:val="000000"/>
              </w:rPr>
              <w:t>0</w:t>
            </w:r>
            <w:r w:rsidR="007010BF">
              <w:rPr>
                <w:color w:val="000000"/>
              </w:rPr>
              <w:t>1</w:t>
            </w:r>
            <w:r>
              <w:rPr>
                <w:rFonts w:hint="eastAsia"/>
              </w:rPr>
              <w:t>°</w:t>
            </w:r>
          </w:p>
        </w:tc>
      </w:tr>
    </w:tbl>
    <w:p w14:paraId="3CCF1D9D" w14:textId="77777777" w:rsidR="00790CD2" w:rsidRDefault="00790CD2" w:rsidP="001009B8">
      <w:pPr>
        <w:spacing w:beforeLines="50" w:before="156" w:line="0" w:lineRule="atLeast"/>
        <w:rPr>
          <w:szCs w:val="21"/>
        </w:rPr>
      </w:pPr>
    </w:p>
    <w:p w14:paraId="47AB7D78" w14:textId="77777777" w:rsidR="001374A1" w:rsidRDefault="001374A1">
      <w:pPr>
        <w:widowControl/>
        <w:jc w:val="left"/>
        <w:rPr>
          <w:b/>
          <w:sz w:val="24"/>
        </w:rPr>
      </w:pPr>
      <w:r>
        <w:rPr>
          <w:b/>
          <w:sz w:val="24"/>
        </w:rPr>
        <w:br w:type="page"/>
      </w:r>
    </w:p>
    <w:p w14:paraId="44BA51BF" w14:textId="6F486730" w:rsidR="00302BAD" w:rsidRDefault="00AD633A" w:rsidP="00302BAD">
      <w:pPr>
        <w:spacing w:beforeLines="50" w:before="156"/>
        <w:rPr>
          <w:b/>
          <w:sz w:val="24"/>
        </w:rPr>
      </w:pPr>
      <w:r>
        <w:rPr>
          <w:rFonts w:hint="eastAsia"/>
          <w:b/>
          <w:sz w:val="24"/>
        </w:rPr>
        <w:lastRenderedPageBreak/>
        <w:t>二</w:t>
      </w:r>
      <w:r w:rsidR="00302BAD" w:rsidRPr="0068467B">
        <w:rPr>
          <w:rFonts w:hint="eastAsia"/>
          <w:b/>
          <w:sz w:val="24"/>
        </w:rPr>
        <w:t>、谐波</w:t>
      </w:r>
      <w:r w:rsidR="00302BAD">
        <w:rPr>
          <w:rFonts w:hint="eastAsia"/>
          <w:b/>
          <w:sz w:val="24"/>
        </w:rPr>
        <w:t>电能</w:t>
      </w:r>
      <w:r w:rsidR="00302BAD" w:rsidRPr="0068467B">
        <w:rPr>
          <w:rFonts w:hint="eastAsia"/>
          <w:b/>
          <w:sz w:val="24"/>
        </w:rPr>
        <w:t>测量结果不确定度评定</w:t>
      </w:r>
    </w:p>
    <w:p w14:paraId="3ADED392" w14:textId="77777777" w:rsidR="00302BAD" w:rsidRPr="0068467B" w:rsidRDefault="00302BAD" w:rsidP="00302BAD">
      <w:pPr>
        <w:spacing w:beforeLines="50" w:before="156"/>
      </w:pPr>
      <w:r>
        <w:rPr>
          <w:rFonts w:hint="eastAsia"/>
          <w:b/>
          <w:sz w:val="24"/>
        </w:rPr>
        <w:t>（一）概述</w:t>
      </w:r>
    </w:p>
    <w:p w14:paraId="116750F3" w14:textId="77777777" w:rsidR="00302BAD" w:rsidRDefault="00302BAD" w:rsidP="00302BAD">
      <w:pPr>
        <w:spacing w:beforeLines="50" w:before="156"/>
        <w:ind w:left="420"/>
      </w:pPr>
      <w:r w:rsidRPr="00FA6148">
        <w:rPr>
          <w:bCs/>
        </w:rPr>
        <w:t>1</w:t>
      </w:r>
      <w:r w:rsidRPr="00FA6148">
        <w:rPr>
          <w:bCs/>
        </w:rPr>
        <w:t>．测量依据：</w:t>
      </w:r>
      <w:r w:rsidRPr="00FA6148">
        <w:rPr>
          <w:rFonts w:hint="eastAsia"/>
          <w:bCs/>
        </w:rPr>
        <w:t>《谐波有功标准电能表检定规程（征求意见稿）》</w:t>
      </w:r>
    </w:p>
    <w:p w14:paraId="439923A3" w14:textId="77777777" w:rsidR="00302BAD" w:rsidRPr="00C033FC" w:rsidRDefault="00302BAD" w:rsidP="00302BAD">
      <w:pPr>
        <w:spacing w:beforeLines="50" w:before="156"/>
        <w:ind w:left="420"/>
      </w:pPr>
      <w:r>
        <w:rPr>
          <w:bCs/>
        </w:rPr>
        <w:t>2</w:t>
      </w:r>
      <w:r w:rsidRPr="00646ED2">
        <w:rPr>
          <w:bCs/>
        </w:rPr>
        <w:t>．</w:t>
      </w:r>
      <w:r>
        <w:rPr>
          <w:rFonts w:hint="eastAsia"/>
          <w:bCs/>
        </w:rPr>
        <w:t>评定</w:t>
      </w:r>
      <w:r w:rsidRPr="00646ED2">
        <w:rPr>
          <w:bCs/>
        </w:rPr>
        <w:t>依据：</w:t>
      </w:r>
      <w:r w:rsidRPr="000E10D6">
        <w:rPr>
          <w:rFonts w:hint="eastAsia"/>
          <w:bCs/>
        </w:rPr>
        <w:t>JJF 1059.1-2012</w:t>
      </w:r>
      <w:r w:rsidRPr="000E10D6">
        <w:rPr>
          <w:rFonts w:hint="eastAsia"/>
          <w:bCs/>
        </w:rPr>
        <w:t>《测量不确定度评定与表示》</w:t>
      </w:r>
    </w:p>
    <w:p w14:paraId="64F9083E" w14:textId="77777777" w:rsidR="00302BAD" w:rsidRPr="00646ED2" w:rsidRDefault="00302BAD" w:rsidP="00302BAD">
      <w:pPr>
        <w:spacing w:beforeLines="50" w:before="156"/>
        <w:ind w:left="420"/>
        <w:rPr>
          <w:bCs/>
        </w:rPr>
      </w:pPr>
      <w:r>
        <w:rPr>
          <w:bCs/>
        </w:rPr>
        <w:t>3</w:t>
      </w:r>
      <w:r w:rsidRPr="00646ED2">
        <w:rPr>
          <w:bCs/>
        </w:rPr>
        <w:t>．环境温度：（</w:t>
      </w:r>
      <w:r>
        <w:rPr>
          <w:rFonts w:hint="eastAsia"/>
          <w:bCs/>
        </w:rPr>
        <w:t>21~25</w:t>
      </w:r>
      <w:r w:rsidRPr="00646ED2">
        <w:rPr>
          <w:bCs/>
        </w:rPr>
        <w:t>）</w:t>
      </w:r>
      <w:r w:rsidRPr="00646ED2">
        <w:rPr>
          <w:bCs/>
        </w:rPr>
        <w:t>℃</w:t>
      </w:r>
      <w:r>
        <w:rPr>
          <w:rFonts w:hint="eastAsia"/>
          <w:bCs/>
        </w:rPr>
        <w:t>，湿度：（</w:t>
      </w:r>
      <w:r>
        <w:rPr>
          <w:rFonts w:hint="eastAsia"/>
          <w:bCs/>
        </w:rPr>
        <w:t>45~65</w:t>
      </w:r>
      <w:r>
        <w:rPr>
          <w:rFonts w:hint="eastAsia"/>
          <w:bCs/>
        </w:rPr>
        <w:t>）</w:t>
      </w:r>
      <w:r>
        <w:rPr>
          <w:rFonts w:hint="eastAsia"/>
          <w:bCs/>
        </w:rPr>
        <w:t>%RH</w:t>
      </w:r>
    </w:p>
    <w:p w14:paraId="40BE1F2B" w14:textId="77777777" w:rsidR="00302BAD" w:rsidRPr="006673CE" w:rsidRDefault="00302BAD" w:rsidP="00302BAD">
      <w:pPr>
        <w:spacing w:beforeLines="50" w:before="156" w:line="240" w:lineRule="atLeast"/>
        <w:ind w:left="420"/>
        <w:rPr>
          <w:bCs/>
        </w:rPr>
      </w:pPr>
      <w:r w:rsidRPr="006673CE">
        <w:rPr>
          <w:bCs/>
        </w:rPr>
        <w:t>4</w:t>
      </w:r>
      <w:r w:rsidRPr="006673CE">
        <w:rPr>
          <w:bCs/>
        </w:rPr>
        <w:t>．</w:t>
      </w:r>
      <w:r w:rsidRPr="006673CE">
        <w:t>测量标准</w:t>
      </w:r>
      <w:r w:rsidRPr="006673CE">
        <w:rPr>
          <w:bCs/>
        </w:rPr>
        <w:t>：</w:t>
      </w:r>
      <w:r w:rsidRPr="006673CE">
        <w:t>谐波功率标准（</w:t>
      </w:r>
      <w:r w:rsidRPr="006673CE">
        <w:t>FLUKE6100*6101</w:t>
      </w:r>
      <w:r w:rsidRPr="006673CE">
        <w:t>）</w:t>
      </w:r>
    </w:p>
    <w:p w14:paraId="58BE9CFF" w14:textId="77777777" w:rsidR="00302BAD" w:rsidRPr="006673CE" w:rsidRDefault="00302BAD" w:rsidP="00302BAD">
      <w:pPr>
        <w:spacing w:beforeLines="50" w:before="156" w:line="240" w:lineRule="atLeast"/>
        <w:ind w:firstLineChars="337" w:firstLine="708"/>
      </w:pPr>
      <w:r w:rsidRPr="006673CE">
        <w:t>测量范围：谐波电压：</w:t>
      </w:r>
      <w:r w:rsidRPr="006673CE">
        <w:t>(2</w:t>
      </w:r>
      <w:r w:rsidRPr="006673CE">
        <w:t>～</w:t>
      </w:r>
      <w:r w:rsidRPr="006673CE">
        <w:t>100)</w:t>
      </w:r>
      <w:r w:rsidRPr="006673CE">
        <w:t>次</w:t>
      </w:r>
      <w:r>
        <w:rPr>
          <w:rFonts w:hint="eastAsia"/>
        </w:rPr>
        <w:t>，</w:t>
      </w:r>
      <w:r w:rsidRPr="006673CE">
        <w:t>(0</w:t>
      </w:r>
      <w:r w:rsidRPr="006673CE">
        <w:t>～</w:t>
      </w:r>
      <w:r w:rsidRPr="006673CE">
        <w:t>20)</w:t>
      </w:r>
      <w:r>
        <w:rPr>
          <w:rFonts w:hint="eastAsia"/>
        </w:rPr>
        <w:t>%</w:t>
      </w:r>
      <w:r>
        <w:rPr>
          <w:rFonts w:hint="eastAsia"/>
        </w:rPr>
        <w:t>；</w:t>
      </w:r>
      <w:r w:rsidRPr="006673CE">
        <w:t>谐波电流：</w:t>
      </w:r>
      <w:r w:rsidRPr="006673CE">
        <w:t>(2</w:t>
      </w:r>
      <w:r w:rsidRPr="006673CE">
        <w:t>～</w:t>
      </w:r>
      <w:r w:rsidRPr="006673CE">
        <w:t>100)</w:t>
      </w:r>
      <w:r w:rsidRPr="006673CE">
        <w:t>次</w:t>
      </w:r>
      <w:r>
        <w:rPr>
          <w:rFonts w:hint="eastAsia"/>
        </w:rPr>
        <w:t>，</w:t>
      </w:r>
      <w:r w:rsidRPr="006673CE">
        <w:t>(0</w:t>
      </w:r>
      <w:r w:rsidRPr="006673CE">
        <w:t>～</w:t>
      </w:r>
      <w:r w:rsidRPr="006673CE">
        <w:t>20)</w:t>
      </w:r>
      <w:r>
        <w:rPr>
          <w:rFonts w:hint="eastAsia"/>
        </w:rPr>
        <w:t>%</w:t>
      </w:r>
    </w:p>
    <w:p w14:paraId="2399BD74" w14:textId="77777777" w:rsidR="00302BAD" w:rsidRPr="006673CE" w:rsidRDefault="00302BAD" w:rsidP="00302BAD">
      <w:pPr>
        <w:spacing w:beforeLines="50" w:before="156" w:line="240" w:lineRule="atLeast"/>
        <w:ind w:leftChars="338" w:left="1260" w:hangingChars="262" w:hanging="550"/>
      </w:pPr>
      <w:r w:rsidRPr="006673CE">
        <w:t>准确度等级：谐波电压：</w:t>
      </w:r>
      <w:r w:rsidRPr="006673CE">
        <w:t>±0.052</w:t>
      </w:r>
      <w:r>
        <w:rPr>
          <w:rFonts w:hint="eastAsia"/>
        </w:rPr>
        <w:t>%</w:t>
      </w:r>
      <w:r>
        <w:rPr>
          <w:rFonts w:hint="eastAsia"/>
        </w:rPr>
        <w:t>；</w:t>
      </w:r>
      <w:r w:rsidRPr="006673CE">
        <w:t>谐波电流：</w:t>
      </w:r>
      <w:r w:rsidRPr="006673CE">
        <w:t>±0.069</w:t>
      </w:r>
      <w:r>
        <w:rPr>
          <w:rFonts w:hint="eastAsia"/>
        </w:rPr>
        <w:t>%</w:t>
      </w:r>
    </w:p>
    <w:p w14:paraId="5C05C44F" w14:textId="77777777" w:rsidR="00302BAD" w:rsidRPr="00646ED2" w:rsidRDefault="00302BAD" w:rsidP="00302BAD">
      <w:pPr>
        <w:spacing w:beforeLines="50" w:before="156"/>
        <w:ind w:firstLineChars="200" w:firstLine="420"/>
      </w:pPr>
      <w:r>
        <w:rPr>
          <w:bCs/>
        </w:rPr>
        <w:t>5</w:t>
      </w:r>
      <w:r w:rsidRPr="00646ED2">
        <w:rPr>
          <w:bCs/>
        </w:rPr>
        <w:t>．被测</w:t>
      </w:r>
      <w:r>
        <w:rPr>
          <w:rFonts w:hint="eastAsia"/>
          <w:bCs/>
        </w:rPr>
        <w:t>对象</w:t>
      </w:r>
      <w:r w:rsidRPr="00646ED2">
        <w:rPr>
          <w:bCs/>
        </w:rPr>
        <w:t>：</w:t>
      </w:r>
      <w:r>
        <w:rPr>
          <w:rFonts w:hint="eastAsia"/>
          <w:bCs/>
        </w:rPr>
        <w:t>0.2</w:t>
      </w:r>
      <w:r>
        <w:rPr>
          <w:rFonts w:hint="eastAsia"/>
          <w:bCs/>
        </w:rPr>
        <w:t>级</w:t>
      </w:r>
      <w:r>
        <w:rPr>
          <w:rFonts w:hint="eastAsia"/>
        </w:rPr>
        <w:t>谐波有功标准电能表</w:t>
      </w:r>
    </w:p>
    <w:p w14:paraId="6448FB3D" w14:textId="77777777" w:rsidR="00302BAD" w:rsidRPr="006673CE" w:rsidRDefault="00302BAD" w:rsidP="00302BAD">
      <w:pPr>
        <w:spacing w:beforeLines="50" w:before="156" w:line="360" w:lineRule="auto"/>
        <w:ind w:firstLineChars="200" w:firstLine="420"/>
      </w:pPr>
      <w:r>
        <w:t>6</w:t>
      </w:r>
      <w:r w:rsidRPr="00646ED2">
        <w:t>．测量</w:t>
      </w:r>
      <w:r>
        <w:rPr>
          <w:rFonts w:hint="eastAsia"/>
        </w:rPr>
        <w:t>过程</w:t>
      </w:r>
      <w:r w:rsidRPr="00646ED2">
        <w:t>：采用</w:t>
      </w:r>
      <w:r>
        <w:rPr>
          <w:rFonts w:hint="eastAsia"/>
        </w:rPr>
        <w:t>直接</w:t>
      </w:r>
      <w:r>
        <w:t>比较</w:t>
      </w:r>
      <w:r w:rsidRPr="00646ED2">
        <w:t>法测量</w:t>
      </w:r>
      <w:r>
        <w:rPr>
          <w:rFonts w:hint="eastAsia"/>
        </w:rPr>
        <w:t>。</w:t>
      </w:r>
      <w:r w:rsidRPr="00DB08A5">
        <w:rPr>
          <w:rFonts w:hint="eastAsia"/>
        </w:rPr>
        <w:t>测量标准输出一定功率给</w:t>
      </w:r>
      <w:r w:rsidRPr="00982020">
        <w:rPr>
          <w:bCs/>
          <w:color w:val="000000"/>
          <w:szCs w:val="21"/>
        </w:rPr>
        <w:t>被检电能表</w:t>
      </w:r>
      <w:r w:rsidRPr="00DB08A5">
        <w:rPr>
          <w:rFonts w:hint="eastAsia"/>
        </w:rPr>
        <w:t>，由测量标准</w:t>
      </w:r>
      <w:r w:rsidRPr="006673CE">
        <w:rPr>
          <w:rFonts w:hint="eastAsia"/>
        </w:rPr>
        <w:t>直接给出被检电能表在该功率下的相对误差。</w:t>
      </w:r>
    </w:p>
    <w:p w14:paraId="5EDB4C9E" w14:textId="77777777" w:rsidR="00302BAD" w:rsidRPr="00646ED2" w:rsidRDefault="00302BAD" w:rsidP="00302BAD">
      <w:pPr>
        <w:spacing w:beforeLines="50" w:before="156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（二）数学模型</w:t>
      </w:r>
    </w:p>
    <w:p w14:paraId="1E173419" w14:textId="77777777" w:rsidR="00302BAD" w:rsidRPr="0025437F" w:rsidRDefault="00302BAD" w:rsidP="00302BAD">
      <w:pPr>
        <w:spacing w:beforeLines="50" w:before="156"/>
        <w:jc w:val="center"/>
        <w:rPr>
          <w:bCs/>
        </w:rPr>
      </w:pPr>
      <w:r w:rsidRPr="00961010">
        <w:rPr>
          <w:position w:val="-12"/>
        </w:rPr>
        <w:object w:dxaOrig="1460" w:dyaOrig="360" w14:anchorId="095DF34A">
          <v:shape id="_x0000_i1063" type="#_x0000_t75" style="width:73.15pt;height:17.85pt" o:ole="">
            <v:imagedata r:id="rId14" o:title=""/>
          </v:shape>
          <o:OLEObject Type="Embed" ProgID="Equation.DSMT4" ShapeID="_x0000_i1063" DrawAspect="Content" ObjectID="_1840601119" r:id="rId72"/>
        </w:object>
      </w:r>
    </w:p>
    <w:p w14:paraId="7B366FBB" w14:textId="77777777" w:rsidR="00302BAD" w:rsidRPr="0025437F" w:rsidRDefault="00302BAD" w:rsidP="00302BAD">
      <w:pPr>
        <w:spacing w:beforeLines="50" w:before="156"/>
        <w:ind w:firstLineChars="200" w:firstLine="420"/>
        <w:rPr>
          <w:bCs/>
        </w:rPr>
      </w:pPr>
      <w:r w:rsidRPr="00AB3934">
        <w:rPr>
          <w:bCs/>
        </w:rPr>
        <w:sym w:font="Symbol" w:char="F067"/>
      </w:r>
      <w:r w:rsidRPr="0025437F">
        <w:rPr>
          <w:bCs/>
        </w:rPr>
        <w:t>：</w:t>
      </w:r>
      <w:r w:rsidRPr="0025437F">
        <w:rPr>
          <w:rFonts w:hint="eastAsia"/>
          <w:bCs/>
        </w:rPr>
        <w:t xml:space="preserve"> </w:t>
      </w:r>
      <w:r w:rsidRPr="0025437F">
        <w:rPr>
          <w:rFonts w:hint="eastAsia"/>
          <w:bCs/>
        </w:rPr>
        <w:t>测量结果，单位为</w:t>
      </w:r>
      <w:r w:rsidRPr="0025437F">
        <w:rPr>
          <w:rFonts w:hint="eastAsia"/>
          <w:bCs/>
        </w:rPr>
        <w:t>%</w:t>
      </w:r>
      <w:r w:rsidRPr="0025437F">
        <w:rPr>
          <w:rFonts w:hint="eastAsia"/>
          <w:bCs/>
        </w:rPr>
        <w:t>；</w:t>
      </w:r>
    </w:p>
    <w:p w14:paraId="7269522A" w14:textId="77777777" w:rsidR="00302BAD" w:rsidRPr="0025437F" w:rsidRDefault="00302BAD" w:rsidP="00302BAD">
      <w:pPr>
        <w:spacing w:beforeLines="50" w:before="156"/>
        <w:ind w:firstLineChars="200" w:firstLine="420"/>
        <w:rPr>
          <w:bCs/>
        </w:rPr>
      </w:pPr>
      <w:r w:rsidRPr="00AB3934">
        <w:rPr>
          <w:bCs/>
        </w:rPr>
        <w:sym w:font="Symbol" w:char="F067"/>
      </w:r>
      <w:r w:rsidRPr="00664D71">
        <w:rPr>
          <w:bCs/>
          <w:vertAlign w:val="subscript"/>
        </w:rPr>
        <w:t>1</w:t>
      </w:r>
      <w:r w:rsidRPr="0025437F">
        <w:rPr>
          <w:bCs/>
        </w:rPr>
        <w:t>：</w:t>
      </w:r>
      <w:r w:rsidRPr="0025437F">
        <w:rPr>
          <w:rFonts w:hint="eastAsia"/>
          <w:bCs/>
        </w:rPr>
        <w:t>测量标准上测得的被检电能表的相对误差，单位为</w:t>
      </w:r>
      <w:r w:rsidRPr="0025437F">
        <w:rPr>
          <w:rFonts w:hint="eastAsia"/>
          <w:bCs/>
        </w:rPr>
        <w:t>%</w:t>
      </w:r>
      <w:r w:rsidRPr="0025437F">
        <w:rPr>
          <w:rFonts w:hint="eastAsia"/>
          <w:bCs/>
        </w:rPr>
        <w:t>；</w:t>
      </w:r>
    </w:p>
    <w:p w14:paraId="4D821190" w14:textId="77777777" w:rsidR="00302BAD" w:rsidRPr="0025437F" w:rsidRDefault="00302BAD" w:rsidP="00302BAD">
      <w:pPr>
        <w:spacing w:beforeLines="50" w:before="156"/>
        <w:ind w:firstLineChars="200" w:firstLine="420"/>
        <w:rPr>
          <w:bCs/>
        </w:rPr>
      </w:pPr>
      <w:r w:rsidRPr="00AB3934">
        <w:rPr>
          <w:bCs/>
        </w:rPr>
        <w:sym w:font="Symbol" w:char="F067"/>
      </w:r>
      <w:r w:rsidRPr="00664D71">
        <w:rPr>
          <w:bCs/>
          <w:vertAlign w:val="subscript"/>
        </w:rPr>
        <w:t>2</w:t>
      </w:r>
      <w:r w:rsidRPr="0025437F">
        <w:rPr>
          <w:bCs/>
        </w:rPr>
        <w:t>：</w:t>
      </w:r>
      <w:r w:rsidRPr="0025437F">
        <w:rPr>
          <w:rFonts w:hint="eastAsia"/>
          <w:bCs/>
        </w:rPr>
        <w:t>测量标准相对于</w:t>
      </w:r>
      <w:r>
        <w:rPr>
          <w:rFonts w:hint="eastAsia"/>
          <w:bCs/>
        </w:rPr>
        <w:t>谐波</w:t>
      </w:r>
      <w:r w:rsidRPr="0025437F">
        <w:rPr>
          <w:rFonts w:hint="eastAsia"/>
          <w:bCs/>
        </w:rPr>
        <w:t>电能基准参考量值的相对误差，单位为</w:t>
      </w:r>
      <w:r w:rsidRPr="0025437F">
        <w:rPr>
          <w:rFonts w:hint="eastAsia"/>
          <w:bCs/>
        </w:rPr>
        <w:t>%</w:t>
      </w:r>
      <w:r w:rsidRPr="0025437F">
        <w:rPr>
          <w:rFonts w:hint="eastAsia"/>
          <w:bCs/>
        </w:rPr>
        <w:t>；</w:t>
      </w:r>
    </w:p>
    <w:p w14:paraId="11E8A858" w14:textId="77777777" w:rsidR="00302BAD" w:rsidRPr="0025437F" w:rsidRDefault="00302BAD" w:rsidP="00302BAD">
      <w:pPr>
        <w:spacing w:beforeLines="50" w:before="156"/>
        <w:ind w:firstLineChars="200" w:firstLine="420"/>
        <w:rPr>
          <w:bCs/>
        </w:rPr>
      </w:pPr>
      <w:r w:rsidRPr="00AB3934">
        <w:rPr>
          <w:bCs/>
        </w:rPr>
        <w:sym w:font="Symbol" w:char="F067"/>
      </w:r>
      <w:r w:rsidRPr="00664D71">
        <w:rPr>
          <w:bCs/>
          <w:vertAlign w:val="subscript"/>
        </w:rPr>
        <w:t>3</w:t>
      </w:r>
      <w:r w:rsidRPr="0025437F">
        <w:rPr>
          <w:bCs/>
        </w:rPr>
        <w:t>：</w:t>
      </w:r>
      <w:r w:rsidRPr="0025437F">
        <w:rPr>
          <w:rFonts w:hint="eastAsia"/>
          <w:bCs/>
        </w:rPr>
        <w:t>被检</w:t>
      </w:r>
      <w:r>
        <w:rPr>
          <w:rFonts w:hint="eastAsia"/>
          <w:bCs/>
        </w:rPr>
        <w:t>谐波有功标准</w:t>
      </w:r>
      <w:r w:rsidRPr="0025437F">
        <w:rPr>
          <w:rFonts w:hint="eastAsia"/>
          <w:bCs/>
        </w:rPr>
        <w:t>电能表相对误差的修约值，单位为</w:t>
      </w:r>
      <w:r w:rsidRPr="0025437F">
        <w:rPr>
          <w:rFonts w:hint="eastAsia"/>
          <w:bCs/>
        </w:rPr>
        <w:t>%</w:t>
      </w:r>
      <w:r w:rsidRPr="0025437F">
        <w:rPr>
          <w:rFonts w:hint="eastAsia"/>
          <w:bCs/>
        </w:rPr>
        <w:t>；</w:t>
      </w:r>
    </w:p>
    <w:p w14:paraId="258EE215" w14:textId="77777777" w:rsidR="00302BAD" w:rsidRPr="00AB3934" w:rsidRDefault="00302BAD" w:rsidP="00302BAD">
      <w:pPr>
        <w:spacing w:beforeLines="50" w:before="156"/>
        <w:ind w:firstLineChars="200" w:firstLine="420"/>
        <w:rPr>
          <w:bCs/>
        </w:rPr>
      </w:pPr>
      <w:r w:rsidRPr="00AB3934">
        <w:rPr>
          <w:bCs/>
        </w:rPr>
        <w:t>灵敏系数：</w:t>
      </w:r>
      <w:r w:rsidRPr="00AB3934">
        <w:rPr>
          <w:bCs/>
        </w:rPr>
        <w:t>C=</w:t>
      </w:r>
      <w:r w:rsidRPr="00AB3934">
        <w:rPr>
          <w:bCs/>
        </w:rPr>
        <w:sym w:font="Symbol" w:char="F0B6"/>
      </w:r>
      <w:r w:rsidRPr="00AB3934">
        <w:rPr>
          <w:bCs/>
        </w:rPr>
        <w:sym w:font="Symbol" w:char="F067"/>
      </w:r>
      <w:r w:rsidRPr="00AB3934">
        <w:rPr>
          <w:bCs/>
        </w:rPr>
        <w:t>/</w:t>
      </w:r>
      <w:r w:rsidRPr="00AB3934">
        <w:rPr>
          <w:bCs/>
        </w:rPr>
        <w:sym w:font="Symbol" w:char="F0B6"/>
      </w:r>
      <w:r w:rsidRPr="00AB3934">
        <w:rPr>
          <w:bCs/>
        </w:rPr>
        <w:sym w:font="Symbol" w:char="F067"/>
      </w:r>
      <w:r w:rsidRPr="00664D71">
        <w:rPr>
          <w:bCs/>
          <w:vertAlign w:val="subscript"/>
        </w:rPr>
        <w:t>1</w:t>
      </w:r>
      <w:r w:rsidRPr="00AB3934">
        <w:rPr>
          <w:bCs/>
        </w:rPr>
        <w:t>=1</w:t>
      </w:r>
      <w:r>
        <w:rPr>
          <w:bCs/>
        </w:rPr>
        <w:t>，</w:t>
      </w:r>
      <w:r w:rsidRPr="00AB3934">
        <w:rPr>
          <w:bCs/>
        </w:rPr>
        <w:t>C=</w:t>
      </w:r>
      <w:r w:rsidRPr="00AB3934">
        <w:rPr>
          <w:bCs/>
        </w:rPr>
        <w:sym w:font="Symbol" w:char="F0B6"/>
      </w:r>
      <w:r w:rsidRPr="00AB3934">
        <w:rPr>
          <w:bCs/>
        </w:rPr>
        <w:sym w:font="Symbol" w:char="F067"/>
      </w:r>
      <w:r w:rsidRPr="00AB3934">
        <w:rPr>
          <w:bCs/>
        </w:rPr>
        <w:t>/</w:t>
      </w:r>
      <w:r w:rsidRPr="00AB3934">
        <w:rPr>
          <w:bCs/>
        </w:rPr>
        <w:sym w:font="Symbol" w:char="F0B6"/>
      </w:r>
      <w:r w:rsidRPr="00AB3934">
        <w:rPr>
          <w:bCs/>
        </w:rPr>
        <w:sym w:font="Symbol" w:char="F067"/>
      </w:r>
      <w:r w:rsidRPr="00664D71">
        <w:rPr>
          <w:bCs/>
          <w:vertAlign w:val="subscript"/>
        </w:rPr>
        <w:t>2</w:t>
      </w:r>
      <w:r w:rsidRPr="00AB3934">
        <w:rPr>
          <w:bCs/>
        </w:rPr>
        <w:t>=1</w:t>
      </w:r>
      <w:r>
        <w:rPr>
          <w:bCs/>
        </w:rPr>
        <w:t>，</w:t>
      </w:r>
      <w:r w:rsidRPr="00AB3934">
        <w:rPr>
          <w:bCs/>
        </w:rPr>
        <w:t>C=</w:t>
      </w:r>
      <w:r w:rsidRPr="00AB3934">
        <w:rPr>
          <w:bCs/>
        </w:rPr>
        <w:sym w:font="Symbol" w:char="F0B6"/>
      </w:r>
      <w:r w:rsidRPr="00AB3934">
        <w:rPr>
          <w:bCs/>
        </w:rPr>
        <w:sym w:font="Symbol" w:char="F067"/>
      </w:r>
      <w:r w:rsidRPr="00AB3934">
        <w:rPr>
          <w:bCs/>
        </w:rPr>
        <w:t>/</w:t>
      </w:r>
      <w:r w:rsidRPr="00AB3934">
        <w:rPr>
          <w:bCs/>
        </w:rPr>
        <w:sym w:font="Symbol" w:char="F0B6"/>
      </w:r>
      <w:r w:rsidRPr="00AB3934">
        <w:rPr>
          <w:bCs/>
        </w:rPr>
        <w:sym w:font="Symbol" w:char="F067"/>
      </w:r>
      <w:r w:rsidRPr="00664D71">
        <w:rPr>
          <w:bCs/>
          <w:vertAlign w:val="subscript"/>
        </w:rPr>
        <w:t>3</w:t>
      </w:r>
      <w:r w:rsidRPr="00AB3934">
        <w:rPr>
          <w:bCs/>
        </w:rPr>
        <w:t>=1</w:t>
      </w:r>
      <w:r>
        <w:rPr>
          <w:bCs/>
        </w:rPr>
        <w:t>。</w:t>
      </w:r>
    </w:p>
    <w:p w14:paraId="7583F640" w14:textId="77777777" w:rsidR="00302BAD" w:rsidRPr="00D12F35" w:rsidRDefault="00302BAD" w:rsidP="00302BAD">
      <w:pPr>
        <w:spacing w:beforeLines="50" w:before="156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（三）标准</w:t>
      </w:r>
      <w:r w:rsidRPr="00D458DE">
        <w:rPr>
          <w:rFonts w:hint="eastAsia"/>
          <w:b/>
          <w:bCs/>
          <w:sz w:val="24"/>
        </w:rPr>
        <w:t>不确定度的评定</w:t>
      </w:r>
    </w:p>
    <w:p w14:paraId="628ADF0C" w14:textId="77777777" w:rsidR="00302BAD" w:rsidRDefault="00302BAD" w:rsidP="00302BAD">
      <w:pPr>
        <w:spacing w:line="360" w:lineRule="auto"/>
        <w:ind w:firstLineChars="200" w:firstLine="420"/>
        <w:rPr>
          <w:bCs/>
        </w:rPr>
      </w:pPr>
      <w:r w:rsidRPr="00A55EF9">
        <w:rPr>
          <w:rFonts w:hint="eastAsia"/>
          <w:bCs/>
        </w:rPr>
        <w:t>用测量标准测量被测对象，得到各测量值的误差，主要由测量重复性、测量标准的误差和测量结果的</w:t>
      </w:r>
      <w:r>
        <w:rPr>
          <w:rFonts w:hint="eastAsia"/>
          <w:bCs/>
        </w:rPr>
        <w:t>修约间距</w:t>
      </w:r>
      <w:r w:rsidRPr="00A55EF9">
        <w:rPr>
          <w:rFonts w:hint="eastAsia"/>
          <w:bCs/>
        </w:rPr>
        <w:t>引入。</w:t>
      </w:r>
    </w:p>
    <w:p w14:paraId="049BBB7C" w14:textId="77777777" w:rsidR="00302BAD" w:rsidRPr="00646ED2" w:rsidRDefault="00302BAD" w:rsidP="00302BAD">
      <w:pPr>
        <w:spacing w:line="360" w:lineRule="auto"/>
        <w:ind w:firstLineChars="200" w:firstLine="420"/>
      </w:pPr>
      <w:r w:rsidRPr="00AB3934">
        <w:rPr>
          <w:bCs/>
        </w:rPr>
        <w:sym w:font="Symbol" w:char="F067"/>
      </w:r>
      <w:r>
        <w:rPr>
          <w:bCs/>
          <w:vertAlign w:val="subscript"/>
        </w:rPr>
        <w:t>1</w:t>
      </w:r>
      <w:r>
        <w:rPr>
          <w:rFonts w:hint="eastAsia"/>
          <w:bCs/>
        </w:rPr>
        <w:t>的不确定度主要</w:t>
      </w:r>
      <w:r w:rsidRPr="00984C62">
        <w:rPr>
          <w:rFonts w:hint="eastAsia"/>
          <w:bCs/>
        </w:rPr>
        <w:t>来源为测量重复性引入的标准不确定度分量</w:t>
      </w:r>
      <w:r w:rsidRPr="00646ED2">
        <w:rPr>
          <w:bCs/>
          <w:position w:val="-12"/>
        </w:rPr>
        <w:object w:dxaOrig="240" w:dyaOrig="360" w14:anchorId="744B1FF7">
          <v:shape id="_x0000_i1064" type="#_x0000_t75" style="width:12.1pt;height:19.6pt" o:ole="">
            <v:imagedata r:id="rId16" o:title=""/>
          </v:shape>
          <o:OLEObject Type="Embed" ProgID="Equation.DSMT4" ShapeID="_x0000_i1064" DrawAspect="Content" ObjectID="_1840601120" r:id="rId73"/>
        </w:object>
      </w:r>
      <w:r>
        <w:rPr>
          <w:bCs/>
        </w:rPr>
        <w:t>——A</w:t>
      </w:r>
      <w:r>
        <w:rPr>
          <w:bCs/>
        </w:rPr>
        <w:t>类评定</w:t>
      </w:r>
    </w:p>
    <w:p w14:paraId="65743BA4" w14:textId="77777777" w:rsidR="00302BAD" w:rsidRDefault="00302BAD" w:rsidP="00302BAD">
      <w:pPr>
        <w:spacing w:line="360" w:lineRule="auto"/>
        <w:ind w:firstLineChars="200" w:firstLine="420"/>
        <w:rPr>
          <w:bCs/>
        </w:rPr>
      </w:pPr>
      <w:r w:rsidRPr="00AB3934">
        <w:rPr>
          <w:bCs/>
        </w:rPr>
        <w:sym w:font="Symbol" w:char="F067"/>
      </w:r>
      <w:r>
        <w:rPr>
          <w:bCs/>
          <w:vertAlign w:val="subscript"/>
        </w:rPr>
        <w:t>2</w:t>
      </w:r>
      <w:r w:rsidRPr="00984C62">
        <w:rPr>
          <w:rFonts w:hint="eastAsia"/>
        </w:rPr>
        <w:t>的不确定度</w:t>
      </w:r>
      <w:r>
        <w:rPr>
          <w:rFonts w:hint="eastAsia"/>
          <w:bCs/>
        </w:rPr>
        <w:t>主要</w:t>
      </w:r>
      <w:r w:rsidRPr="00984C62">
        <w:rPr>
          <w:rFonts w:hint="eastAsia"/>
        </w:rPr>
        <w:t>来源为测量标准的误差引入的标准不确定度分量</w:t>
      </w:r>
      <w:r w:rsidRPr="00646ED2">
        <w:rPr>
          <w:bCs/>
          <w:position w:val="-12"/>
        </w:rPr>
        <w:object w:dxaOrig="260" w:dyaOrig="360" w14:anchorId="01164EE1">
          <v:shape id="_x0000_i1065" type="#_x0000_t75" style="width:13.25pt;height:19.6pt" o:ole="">
            <v:imagedata r:id="rId18" o:title=""/>
          </v:shape>
          <o:OLEObject Type="Embed" ProgID="Equation.DSMT4" ShapeID="_x0000_i1065" DrawAspect="Content" ObjectID="_1840601121" r:id="rId74"/>
        </w:object>
      </w:r>
      <w:r>
        <w:rPr>
          <w:bCs/>
        </w:rPr>
        <w:t>——B</w:t>
      </w:r>
      <w:r>
        <w:rPr>
          <w:bCs/>
        </w:rPr>
        <w:t>类评定</w:t>
      </w:r>
    </w:p>
    <w:p w14:paraId="072CD313" w14:textId="747B6931" w:rsidR="00302BAD" w:rsidRPr="00A55EF9" w:rsidRDefault="00302BAD" w:rsidP="00AD633A">
      <w:pPr>
        <w:spacing w:line="360" w:lineRule="auto"/>
        <w:ind w:firstLineChars="200" w:firstLine="420"/>
        <w:rPr>
          <w:bCs/>
        </w:rPr>
      </w:pPr>
      <w:r w:rsidRPr="00AB3934">
        <w:rPr>
          <w:bCs/>
        </w:rPr>
        <w:sym w:font="Symbol" w:char="F067"/>
      </w:r>
      <w:r>
        <w:rPr>
          <w:bCs/>
          <w:vertAlign w:val="subscript"/>
        </w:rPr>
        <w:t>3</w:t>
      </w:r>
      <w:r w:rsidRPr="00984C62">
        <w:rPr>
          <w:rFonts w:hint="eastAsia"/>
          <w:bCs/>
          <w:szCs w:val="21"/>
        </w:rPr>
        <w:t>的不确定度</w:t>
      </w:r>
      <w:r>
        <w:rPr>
          <w:rFonts w:hint="eastAsia"/>
          <w:bCs/>
        </w:rPr>
        <w:t>主要</w:t>
      </w:r>
      <w:r w:rsidRPr="00984C62">
        <w:rPr>
          <w:rFonts w:hint="eastAsia"/>
          <w:bCs/>
          <w:szCs w:val="21"/>
        </w:rPr>
        <w:t>来源为测量结果的</w:t>
      </w:r>
      <w:r>
        <w:rPr>
          <w:rFonts w:hint="eastAsia"/>
          <w:bCs/>
          <w:szCs w:val="21"/>
        </w:rPr>
        <w:t>修约间距</w:t>
      </w:r>
      <w:r w:rsidRPr="00984C62">
        <w:rPr>
          <w:rFonts w:hint="eastAsia"/>
          <w:bCs/>
          <w:szCs w:val="21"/>
        </w:rPr>
        <w:t>引入的标准不确定度分量</w:t>
      </w:r>
      <w:r w:rsidRPr="00646ED2">
        <w:rPr>
          <w:bCs/>
          <w:position w:val="-12"/>
        </w:rPr>
        <w:object w:dxaOrig="260" w:dyaOrig="360" w14:anchorId="4FDCC2DD">
          <v:shape id="_x0000_i1066" type="#_x0000_t75" style="width:13.25pt;height:19.6pt" o:ole="">
            <v:imagedata r:id="rId20" o:title=""/>
          </v:shape>
          <o:OLEObject Type="Embed" ProgID="Equation.DSMT4" ShapeID="_x0000_i1066" DrawAspect="Content" ObjectID="_1840601122" r:id="rId75"/>
        </w:object>
      </w:r>
      <w:r>
        <w:rPr>
          <w:bCs/>
        </w:rPr>
        <w:t>——B</w:t>
      </w:r>
      <w:r>
        <w:rPr>
          <w:bCs/>
        </w:rPr>
        <w:t>类评定</w:t>
      </w:r>
    </w:p>
    <w:p w14:paraId="66DAD264" w14:textId="77777777" w:rsidR="00302BAD" w:rsidRPr="00A01062" w:rsidRDefault="00302BAD" w:rsidP="00302BAD">
      <w:pPr>
        <w:spacing w:beforeLines="50" w:before="156"/>
        <w:ind w:firstLineChars="200" w:firstLine="420"/>
      </w:pPr>
      <w:r>
        <w:t>1</w:t>
      </w:r>
      <w:r w:rsidRPr="00646ED2">
        <w:t>．</w:t>
      </w:r>
      <w:r w:rsidRPr="00984C62">
        <w:rPr>
          <w:rFonts w:hint="eastAsia"/>
          <w:bCs/>
        </w:rPr>
        <w:t>测量重复性引入的标准不确定度分量</w:t>
      </w:r>
      <w:r w:rsidRPr="00646ED2">
        <w:rPr>
          <w:bCs/>
          <w:position w:val="-12"/>
        </w:rPr>
        <w:object w:dxaOrig="240" w:dyaOrig="360" w14:anchorId="632C69CE">
          <v:shape id="_x0000_i1067" type="#_x0000_t75" style="width:12.1pt;height:19.6pt" o:ole="">
            <v:imagedata r:id="rId16" o:title=""/>
          </v:shape>
          <o:OLEObject Type="Embed" ProgID="Equation.DSMT4" ShapeID="_x0000_i1067" DrawAspect="Content" ObjectID="_1840601123" r:id="rId76"/>
        </w:object>
      </w:r>
    </w:p>
    <w:p w14:paraId="73C623E9" w14:textId="544DCB82" w:rsidR="00302BAD" w:rsidRPr="00E4524F" w:rsidRDefault="00302BAD" w:rsidP="00302BAD">
      <w:pPr>
        <w:spacing w:line="360" w:lineRule="auto"/>
        <w:ind w:firstLineChars="200" w:firstLine="420"/>
        <w:rPr>
          <w:szCs w:val="28"/>
        </w:rPr>
      </w:pPr>
      <w:r>
        <w:rPr>
          <w:rFonts w:hint="eastAsia"/>
          <w:bCs/>
        </w:rPr>
        <w:t>在</w:t>
      </w:r>
      <w:r w:rsidRPr="00720BB4">
        <w:rPr>
          <w:rFonts w:hint="eastAsia"/>
          <w:bCs/>
        </w:rPr>
        <w:t>重复性条件</w:t>
      </w:r>
      <w:r w:rsidRPr="007938C7">
        <w:rPr>
          <w:rFonts w:hint="eastAsia"/>
          <w:bCs/>
          <w:szCs w:val="21"/>
        </w:rPr>
        <w:t>下，用</w:t>
      </w:r>
      <w:r>
        <w:rPr>
          <w:rFonts w:hint="eastAsia"/>
          <w:bCs/>
          <w:szCs w:val="21"/>
        </w:rPr>
        <w:t>测量标准</w:t>
      </w:r>
      <w:r w:rsidRPr="007938C7">
        <w:rPr>
          <w:rFonts w:hint="eastAsia"/>
          <w:bCs/>
          <w:szCs w:val="21"/>
        </w:rPr>
        <w:t>对</w:t>
      </w:r>
      <w:r>
        <w:rPr>
          <w:rFonts w:hint="eastAsia"/>
          <w:bCs/>
        </w:rPr>
        <w:t>被测对象</w:t>
      </w:r>
      <w:r w:rsidRPr="003C3514">
        <w:rPr>
          <w:rFonts w:hint="eastAsia"/>
          <w:bCs/>
          <w:szCs w:val="21"/>
        </w:rPr>
        <w:t>在</w:t>
      </w:r>
      <w:r>
        <w:rPr>
          <w:rFonts w:hint="eastAsia"/>
          <w:bCs/>
          <w:szCs w:val="21"/>
        </w:rPr>
        <w:t>三相四线平衡负载，正向有功，基波</w:t>
      </w:r>
      <w:r>
        <w:rPr>
          <w:bCs/>
          <w:szCs w:val="21"/>
        </w:rPr>
        <w:t>电压</w:t>
      </w:r>
      <w:r>
        <w:rPr>
          <w:bCs/>
          <w:szCs w:val="21"/>
        </w:rPr>
        <w:t>220V</w:t>
      </w:r>
      <w:r>
        <w:rPr>
          <w:bCs/>
          <w:szCs w:val="21"/>
        </w:rPr>
        <w:t>、</w:t>
      </w:r>
      <w:r>
        <w:rPr>
          <w:rFonts w:hint="eastAsia"/>
          <w:bCs/>
          <w:szCs w:val="21"/>
        </w:rPr>
        <w:t>基波</w:t>
      </w:r>
      <w:r>
        <w:rPr>
          <w:bCs/>
          <w:szCs w:val="21"/>
        </w:rPr>
        <w:t>电流</w:t>
      </w:r>
      <w:r>
        <w:rPr>
          <w:bCs/>
          <w:szCs w:val="21"/>
        </w:rPr>
        <w:t>5A</w:t>
      </w:r>
      <w:r>
        <w:rPr>
          <w:bCs/>
          <w:szCs w:val="21"/>
        </w:rPr>
        <w:t>、基波</w:t>
      </w:r>
      <w:r>
        <w:rPr>
          <w:rFonts w:hint="eastAsia"/>
          <w:bCs/>
          <w:szCs w:val="21"/>
        </w:rPr>
        <w:t>功率因数</w:t>
      </w:r>
      <w:r>
        <w:rPr>
          <w:bCs/>
          <w:szCs w:val="21"/>
        </w:rPr>
        <w:t>为</w:t>
      </w:r>
      <w:r>
        <w:rPr>
          <w:rFonts w:hint="eastAsia"/>
          <w:bCs/>
          <w:szCs w:val="21"/>
        </w:rPr>
        <w:t>1</w:t>
      </w:r>
      <w:r>
        <w:rPr>
          <w:rFonts w:hint="eastAsia"/>
          <w:bCs/>
          <w:szCs w:val="21"/>
        </w:rPr>
        <w:t>、谐波次数为</w:t>
      </w: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次、谐波</w:t>
      </w:r>
      <w:r>
        <w:rPr>
          <w:bCs/>
          <w:szCs w:val="21"/>
        </w:rPr>
        <w:t>电压含有率</w:t>
      </w:r>
      <w:r>
        <w:rPr>
          <w:bCs/>
          <w:szCs w:val="21"/>
        </w:rPr>
        <w:t>5%</w:t>
      </w:r>
      <w:r>
        <w:rPr>
          <w:bCs/>
          <w:szCs w:val="21"/>
        </w:rPr>
        <w:t>、</w:t>
      </w:r>
      <w:r>
        <w:rPr>
          <w:rFonts w:hint="eastAsia"/>
          <w:bCs/>
          <w:szCs w:val="21"/>
        </w:rPr>
        <w:t>谐波</w:t>
      </w:r>
      <w:r>
        <w:rPr>
          <w:bCs/>
          <w:szCs w:val="21"/>
        </w:rPr>
        <w:t>电流含有率</w:t>
      </w:r>
      <w:r>
        <w:rPr>
          <w:rFonts w:hint="eastAsia"/>
          <w:bCs/>
          <w:szCs w:val="21"/>
        </w:rPr>
        <w:t>4</w:t>
      </w:r>
      <w:r>
        <w:rPr>
          <w:bCs/>
          <w:szCs w:val="21"/>
        </w:rPr>
        <w:t>0%</w:t>
      </w:r>
      <w:r>
        <w:rPr>
          <w:bCs/>
          <w:szCs w:val="21"/>
        </w:rPr>
        <w:t>、</w:t>
      </w:r>
      <w:r>
        <w:rPr>
          <w:rFonts w:hint="eastAsia"/>
          <w:bCs/>
          <w:szCs w:val="21"/>
        </w:rPr>
        <w:t>谐波功率因数</w:t>
      </w:r>
      <w:r>
        <w:rPr>
          <w:bCs/>
          <w:szCs w:val="21"/>
        </w:rPr>
        <w:t>为</w:t>
      </w:r>
      <w:r>
        <w:rPr>
          <w:rFonts w:hint="eastAsia"/>
          <w:bCs/>
          <w:szCs w:val="21"/>
        </w:rPr>
        <w:t>1</w:t>
      </w:r>
      <w:r>
        <w:rPr>
          <w:rFonts w:hint="eastAsia"/>
          <w:bCs/>
          <w:szCs w:val="21"/>
        </w:rPr>
        <w:t>和</w:t>
      </w:r>
      <w:r>
        <w:rPr>
          <w:rFonts w:hint="eastAsia"/>
          <w:bCs/>
          <w:szCs w:val="21"/>
        </w:rPr>
        <w:t>0</w:t>
      </w:r>
      <w:r>
        <w:rPr>
          <w:bCs/>
          <w:szCs w:val="21"/>
        </w:rPr>
        <w:t>.5L</w:t>
      </w:r>
      <w:r>
        <w:rPr>
          <w:rFonts w:hint="eastAsia"/>
          <w:bCs/>
          <w:szCs w:val="21"/>
        </w:rPr>
        <w:t>的情况</w:t>
      </w:r>
      <w:r w:rsidRPr="003C3514">
        <w:rPr>
          <w:rFonts w:hint="eastAsia"/>
          <w:bCs/>
          <w:szCs w:val="21"/>
        </w:rPr>
        <w:t>下进行</w:t>
      </w:r>
      <w:r>
        <w:rPr>
          <w:rFonts w:hint="eastAsia"/>
          <w:bCs/>
          <w:szCs w:val="21"/>
        </w:rPr>
        <w:t>10</w:t>
      </w:r>
      <w:r>
        <w:rPr>
          <w:rFonts w:hint="eastAsia"/>
          <w:bCs/>
          <w:szCs w:val="21"/>
        </w:rPr>
        <w:t>次</w:t>
      </w:r>
      <w:r w:rsidRPr="003C3514">
        <w:rPr>
          <w:rFonts w:hint="eastAsia"/>
          <w:bCs/>
          <w:szCs w:val="21"/>
        </w:rPr>
        <w:t>独立重复测量</w:t>
      </w:r>
      <w:r w:rsidRPr="007938C7">
        <w:rPr>
          <w:rFonts w:hint="eastAsia"/>
          <w:bCs/>
          <w:szCs w:val="21"/>
        </w:rPr>
        <w:t>，以其独立观测列作为测量结果。测量结果见表</w:t>
      </w:r>
      <w:r>
        <w:rPr>
          <w:bCs/>
          <w:szCs w:val="21"/>
        </w:rPr>
        <w:t>5</w:t>
      </w:r>
      <w:r w:rsidRPr="007938C7">
        <w:rPr>
          <w:rFonts w:hint="eastAsia"/>
          <w:bCs/>
          <w:szCs w:val="21"/>
        </w:rPr>
        <w:t>，</w:t>
      </w:r>
      <w:r>
        <w:rPr>
          <w:rFonts w:hint="eastAsia"/>
          <w:bCs/>
          <w:szCs w:val="21"/>
        </w:rPr>
        <w:t>其中，</w:t>
      </w:r>
      <w:r w:rsidRPr="00646ED2">
        <w:rPr>
          <w:i/>
        </w:rPr>
        <w:lastRenderedPageBreak/>
        <w:t>S</w:t>
      </w:r>
      <w:r w:rsidRPr="00646ED2">
        <w:t>=</w:t>
      </w:r>
      <w:r w:rsidRPr="00646ED2">
        <w:rPr>
          <w:position w:val="-30"/>
          <w:sz w:val="18"/>
          <w:szCs w:val="18"/>
        </w:rPr>
        <w:object w:dxaOrig="1344" w:dyaOrig="600" w14:anchorId="39E4011E">
          <v:shape id="_x0000_i1068" type="#_x0000_t75" style="width:66.25pt;height:29.95pt" o:ole="">
            <v:imagedata r:id="rId23" o:title=""/>
          </v:shape>
          <o:OLEObject Type="Embed" ProgID="Equation.3" ShapeID="_x0000_i1068" DrawAspect="Content" ObjectID="_1840601124" r:id="rId77"/>
        </w:object>
      </w:r>
      <w:r w:rsidRPr="00646ED2">
        <w:rPr>
          <w:sz w:val="18"/>
          <w:szCs w:val="18"/>
        </w:rPr>
        <w:t>%</w:t>
      </w:r>
      <w:r w:rsidRPr="00646ED2">
        <w:rPr>
          <w:szCs w:val="28"/>
        </w:rPr>
        <w:t>。</w:t>
      </w:r>
    </w:p>
    <w:p w14:paraId="34BF6674" w14:textId="77777777" w:rsidR="00302BAD" w:rsidRDefault="00302BAD" w:rsidP="00302BAD">
      <w:pPr>
        <w:snapToGrid w:val="0"/>
        <w:spacing w:beforeLines="50" w:before="156"/>
        <w:rPr>
          <w:szCs w:val="21"/>
        </w:rPr>
      </w:pPr>
    </w:p>
    <w:p w14:paraId="2DCA2E1C" w14:textId="5A847DA3" w:rsidR="00302BAD" w:rsidRDefault="00302BAD" w:rsidP="00302BAD">
      <w:pPr>
        <w:jc w:val="center"/>
        <w:rPr>
          <w:bCs/>
        </w:rPr>
      </w:pPr>
      <w:r>
        <w:rPr>
          <w:rFonts w:hint="eastAsia"/>
          <w:bCs/>
        </w:rPr>
        <w:t>表</w:t>
      </w:r>
      <w:r>
        <w:rPr>
          <w:bCs/>
        </w:rPr>
        <w:t>5</w:t>
      </w:r>
    </w:p>
    <w:tbl>
      <w:tblPr>
        <w:tblW w:w="900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7"/>
        <w:gridCol w:w="722"/>
        <w:gridCol w:w="723"/>
        <w:gridCol w:w="723"/>
        <w:gridCol w:w="724"/>
        <w:gridCol w:w="723"/>
        <w:gridCol w:w="723"/>
        <w:gridCol w:w="723"/>
        <w:gridCol w:w="724"/>
        <w:gridCol w:w="723"/>
        <w:gridCol w:w="755"/>
        <w:gridCol w:w="674"/>
      </w:tblGrid>
      <w:tr w:rsidR="00302BAD" w:rsidRPr="00646ED2" w14:paraId="1EF78D2F" w14:textId="77777777" w:rsidTr="001114D3">
        <w:trPr>
          <w:trHeight w:hRule="exact" w:val="441"/>
          <w:jc w:val="center"/>
        </w:trPr>
        <w:tc>
          <w:tcPr>
            <w:tcW w:w="1067" w:type="dxa"/>
            <w:vMerge w:val="restart"/>
            <w:vAlign w:val="center"/>
          </w:tcPr>
          <w:p w14:paraId="4057A3F7" w14:textId="77777777" w:rsidR="00302BAD" w:rsidRPr="00646ED2" w:rsidRDefault="00302BAD" w:rsidP="001114D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测量点</w:t>
            </w:r>
          </w:p>
        </w:tc>
        <w:tc>
          <w:tcPr>
            <w:tcW w:w="7263" w:type="dxa"/>
            <w:gridSpan w:val="10"/>
            <w:vAlign w:val="center"/>
          </w:tcPr>
          <w:p w14:paraId="7D3A129E" w14:textId="77777777" w:rsidR="00302BAD" w:rsidRPr="00646ED2" w:rsidRDefault="00302BAD" w:rsidP="001114D3">
            <w:pPr>
              <w:jc w:val="center"/>
              <w:rPr>
                <w:snapToGrid w:val="0"/>
                <w:kern w:val="0"/>
                <w:szCs w:val="21"/>
              </w:rPr>
            </w:pPr>
            <w:r w:rsidRPr="00646ED2">
              <w:rPr>
                <w:snapToGrid w:val="0"/>
                <w:kern w:val="0"/>
                <w:szCs w:val="21"/>
              </w:rPr>
              <w:t>测量结果</w:t>
            </w:r>
            <w:r>
              <w:rPr>
                <w:szCs w:val="21"/>
              </w:rPr>
              <w:t>（</w:t>
            </w:r>
            <w:r w:rsidRPr="00646ED2">
              <w:rPr>
                <w:szCs w:val="21"/>
              </w:rPr>
              <w:t>%</w:t>
            </w:r>
            <w:r>
              <w:rPr>
                <w:szCs w:val="21"/>
              </w:rPr>
              <w:t>）</w:t>
            </w:r>
          </w:p>
        </w:tc>
        <w:tc>
          <w:tcPr>
            <w:tcW w:w="674" w:type="dxa"/>
            <w:vMerge w:val="restart"/>
            <w:vAlign w:val="center"/>
          </w:tcPr>
          <w:p w14:paraId="37E93A13" w14:textId="77777777" w:rsidR="00302BAD" w:rsidRPr="00646ED2" w:rsidRDefault="00302BAD" w:rsidP="001114D3">
            <w:pPr>
              <w:jc w:val="center"/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试验</w:t>
            </w:r>
            <w:r w:rsidRPr="00646ED2">
              <w:rPr>
                <w:snapToGrid w:val="0"/>
                <w:kern w:val="0"/>
                <w:szCs w:val="21"/>
              </w:rPr>
              <w:t xml:space="preserve">    </w:t>
            </w:r>
            <w:r w:rsidRPr="00646ED2">
              <w:rPr>
                <w:snapToGrid w:val="0"/>
                <w:kern w:val="0"/>
                <w:szCs w:val="21"/>
              </w:rPr>
              <w:t>标准差</w:t>
            </w:r>
            <w:r w:rsidRPr="00646ED2">
              <w:rPr>
                <w:i/>
              </w:rPr>
              <w:t>S</w:t>
            </w:r>
            <w:r>
              <w:rPr>
                <w:szCs w:val="21"/>
              </w:rPr>
              <w:t>（</w:t>
            </w:r>
            <w:r w:rsidRPr="00646ED2">
              <w:rPr>
                <w:szCs w:val="21"/>
              </w:rPr>
              <w:t>%</w:t>
            </w:r>
            <w:r>
              <w:rPr>
                <w:szCs w:val="21"/>
              </w:rPr>
              <w:t>）</w:t>
            </w:r>
          </w:p>
          <w:p w14:paraId="0965BC5A" w14:textId="77777777" w:rsidR="00302BAD" w:rsidRPr="00646ED2" w:rsidRDefault="00302BAD" w:rsidP="001114D3">
            <w:pPr>
              <w:jc w:val="center"/>
              <w:rPr>
                <w:snapToGrid w:val="0"/>
                <w:kern w:val="0"/>
                <w:szCs w:val="21"/>
              </w:rPr>
            </w:pPr>
          </w:p>
        </w:tc>
      </w:tr>
      <w:tr w:rsidR="00302BAD" w:rsidRPr="00646ED2" w14:paraId="62FE0748" w14:textId="77777777" w:rsidTr="001114D3">
        <w:trPr>
          <w:trHeight w:hRule="exact" w:val="857"/>
          <w:jc w:val="center"/>
        </w:trPr>
        <w:tc>
          <w:tcPr>
            <w:tcW w:w="1067" w:type="dxa"/>
            <w:vMerge/>
            <w:vAlign w:val="center"/>
          </w:tcPr>
          <w:p w14:paraId="19EFF84D" w14:textId="77777777" w:rsidR="00302BAD" w:rsidRPr="00835BCA" w:rsidRDefault="00302BAD" w:rsidP="001114D3"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722" w:type="dxa"/>
            <w:vAlign w:val="center"/>
          </w:tcPr>
          <w:p w14:paraId="26156C9A" w14:textId="77777777" w:rsidR="00302BAD" w:rsidRPr="00646ED2" w:rsidRDefault="00302BAD" w:rsidP="001114D3">
            <w:pPr>
              <w:ind w:leftChars="-40" w:rightChars="-50" w:right="-105" w:hangingChars="40" w:hanging="84"/>
              <w:jc w:val="center"/>
            </w:pPr>
            <w:r w:rsidRPr="00646ED2">
              <w:rPr>
                <w:position w:val="-10"/>
              </w:rPr>
              <w:object w:dxaOrig="200" w:dyaOrig="240" w14:anchorId="7B0BAA58">
                <v:shape id="_x0000_i1069" type="#_x0000_t75" style="width:10.35pt;height:12.65pt" o:ole="">
                  <v:imagedata r:id="rId78" o:title=""/>
                </v:shape>
                <o:OLEObject Type="Embed" ProgID="Equation.3" ShapeID="_x0000_i1069" DrawAspect="Content" ObjectID="_1840601125" r:id="rId79"/>
              </w:object>
            </w:r>
            <w:r w:rsidRPr="00646ED2">
              <w:rPr>
                <w:vertAlign w:val="subscript"/>
              </w:rPr>
              <w:t>1</w:t>
            </w:r>
          </w:p>
        </w:tc>
        <w:tc>
          <w:tcPr>
            <w:tcW w:w="723" w:type="dxa"/>
            <w:vAlign w:val="center"/>
          </w:tcPr>
          <w:p w14:paraId="1EF4267D" w14:textId="77777777" w:rsidR="00302BAD" w:rsidRPr="00646ED2" w:rsidRDefault="00302BAD" w:rsidP="001114D3">
            <w:pPr>
              <w:ind w:leftChars="-40" w:rightChars="-50" w:right="-105" w:hangingChars="40" w:hanging="84"/>
              <w:jc w:val="center"/>
            </w:pPr>
            <w:r w:rsidRPr="00646ED2">
              <w:rPr>
                <w:position w:val="-10"/>
              </w:rPr>
              <w:object w:dxaOrig="200" w:dyaOrig="240" w14:anchorId="0992F8FE">
                <v:shape id="_x0000_i1070" type="#_x0000_t75" style="width:10.35pt;height:12.65pt" o:ole="">
                  <v:imagedata r:id="rId78" o:title=""/>
                </v:shape>
                <o:OLEObject Type="Embed" ProgID="Equation.3" ShapeID="_x0000_i1070" DrawAspect="Content" ObjectID="_1840601126" r:id="rId80"/>
              </w:object>
            </w:r>
            <w:r w:rsidRPr="00646ED2">
              <w:rPr>
                <w:vertAlign w:val="subscript"/>
              </w:rPr>
              <w:t>2</w:t>
            </w:r>
          </w:p>
        </w:tc>
        <w:tc>
          <w:tcPr>
            <w:tcW w:w="723" w:type="dxa"/>
            <w:vAlign w:val="center"/>
          </w:tcPr>
          <w:p w14:paraId="17755B62" w14:textId="77777777" w:rsidR="00302BAD" w:rsidRPr="00646ED2" w:rsidRDefault="00302BAD" w:rsidP="001114D3">
            <w:pPr>
              <w:ind w:leftChars="-40" w:rightChars="-50" w:right="-105" w:hangingChars="40" w:hanging="84"/>
              <w:jc w:val="center"/>
            </w:pPr>
            <w:r w:rsidRPr="00646ED2">
              <w:rPr>
                <w:position w:val="-10"/>
              </w:rPr>
              <w:object w:dxaOrig="200" w:dyaOrig="240" w14:anchorId="6666E809">
                <v:shape id="_x0000_i1071" type="#_x0000_t75" style="width:10.35pt;height:12.65pt" o:ole="">
                  <v:imagedata r:id="rId78" o:title=""/>
                </v:shape>
                <o:OLEObject Type="Embed" ProgID="Equation.3" ShapeID="_x0000_i1071" DrawAspect="Content" ObjectID="_1840601127" r:id="rId81"/>
              </w:object>
            </w:r>
            <w:r w:rsidRPr="00646ED2">
              <w:rPr>
                <w:vertAlign w:val="subscript"/>
              </w:rPr>
              <w:t>3</w:t>
            </w:r>
          </w:p>
        </w:tc>
        <w:tc>
          <w:tcPr>
            <w:tcW w:w="724" w:type="dxa"/>
            <w:vAlign w:val="center"/>
          </w:tcPr>
          <w:p w14:paraId="0C3F8D81" w14:textId="77777777" w:rsidR="00302BAD" w:rsidRPr="00646ED2" w:rsidRDefault="00302BAD" w:rsidP="001114D3">
            <w:pPr>
              <w:ind w:leftChars="-40" w:rightChars="-50" w:right="-105" w:hangingChars="40" w:hanging="84"/>
              <w:jc w:val="center"/>
            </w:pPr>
            <w:r w:rsidRPr="00646ED2">
              <w:rPr>
                <w:position w:val="-10"/>
              </w:rPr>
              <w:object w:dxaOrig="200" w:dyaOrig="240" w14:anchorId="14E09137">
                <v:shape id="_x0000_i1072" type="#_x0000_t75" style="width:10.35pt;height:12.65pt" o:ole="">
                  <v:imagedata r:id="rId78" o:title=""/>
                </v:shape>
                <o:OLEObject Type="Embed" ProgID="Equation.3" ShapeID="_x0000_i1072" DrawAspect="Content" ObjectID="_1840601128" r:id="rId82"/>
              </w:object>
            </w:r>
            <w:r w:rsidRPr="00646ED2">
              <w:rPr>
                <w:vertAlign w:val="subscript"/>
              </w:rPr>
              <w:t>4</w:t>
            </w:r>
          </w:p>
        </w:tc>
        <w:tc>
          <w:tcPr>
            <w:tcW w:w="723" w:type="dxa"/>
            <w:vAlign w:val="center"/>
          </w:tcPr>
          <w:p w14:paraId="7D244B9A" w14:textId="77777777" w:rsidR="00302BAD" w:rsidRPr="00646ED2" w:rsidRDefault="00302BAD" w:rsidP="001114D3">
            <w:pPr>
              <w:ind w:leftChars="-40" w:rightChars="-50" w:right="-105" w:hangingChars="40" w:hanging="84"/>
              <w:jc w:val="center"/>
            </w:pPr>
            <w:r w:rsidRPr="00646ED2">
              <w:rPr>
                <w:position w:val="-10"/>
              </w:rPr>
              <w:object w:dxaOrig="200" w:dyaOrig="240" w14:anchorId="062FACB2">
                <v:shape id="_x0000_i1073" type="#_x0000_t75" style="width:10.35pt;height:12.65pt" o:ole="">
                  <v:imagedata r:id="rId78" o:title=""/>
                </v:shape>
                <o:OLEObject Type="Embed" ProgID="Equation.3" ShapeID="_x0000_i1073" DrawAspect="Content" ObjectID="_1840601129" r:id="rId83"/>
              </w:object>
            </w:r>
            <w:r w:rsidRPr="00646ED2">
              <w:rPr>
                <w:vertAlign w:val="subscript"/>
              </w:rPr>
              <w:t>5</w:t>
            </w:r>
          </w:p>
        </w:tc>
        <w:tc>
          <w:tcPr>
            <w:tcW w:w="723" w:type="dxa"/>
            <w:vAlign w:val="center"/>
          </w:tcPr>
          <w:p w14:paraId="7475468F" w14:textId="77777777" w:rsidR="00302BAD" w:rsidRPr="00646ED2" w:rsidRDefault="00302BAD" w:rsidP="001114D3">
            <w:pPr>
              <w:ind w:leftChars="-40" w:rightChars="-50" w:right="-105" w:hangingChars="40" w:hanging="84"/>
              <w:jc w:val="center"/>
            </w:pPr>
            <w:r w:rsidRPr="00646ED2">
              <w:rPr>
                <w:position w:val="-10"/>
              </w:rPr>
              <w:object w:dxaOrig="200" w:dyaOrig="240" w14:anchorId="6E00E79A">
                <v:shape id="_x0000_i1074" type="#_x0000_t75" style="width:10.35pt;height:12.65pt" o:ole="">
                  <v:imagedata r:id="rId78" o:title=""/>
                </v:shape>
                <o:OLEObject Type="Embed" ProgID="Equation.3" ShapeID="_x0000_i1074" DrawAspect="Content" ObjectID="_1840601130" r:id="rId84"/>
              </w:object>
            </w:r>
            <w:r w:rsidRPr="00646ED2">
              <w:rPr>
                <w:vertAlign w:val="subscript"/>
              </w:rPr>
              <w:t>6</w:t>
            </w:r>
          </w:p>
        </w:tc>
        <w:tc>
          <w:tcPr>
            <w:tcW w:w="723" w:type="dxa"/>
            <w:vAlign w:val="center"/>
          </w:tcPr>
          <w:p w14:paraId="5220C047" w14:textId="77777777" w:rsidR="00302BAD" w:rsidRPr="00646ED2" w:rsidRDefault="00302BAD" w:rsidP="001114D3">
            <w:pPr>
              <w:ind w:leftChars="-40" w:rightChars="-50" w:right="-105" w:hangingChars="40" w:hanging="84"/>
              <w:jc w:val="center"/>
            </w:pPr>
            <w:r w:rsidRPr="00646ED2">
              <w:rPr>
                <w:position w:val="-10"/>
              </w:rPr>
              <w:object w:dxaOrig="200" w:dyaOrig="240" w14:anchorId="33C1EEF7">
                <v:shape id="_x0000_i1075" type="#_x0000_t75" style="width:10.35pt;height:12.65pt" o:ole="">
                  <v:imagedata r:id="rId78" o:title=""/>
                </v:shape>
                <o:OLEObject Type="Embed" ProgID="Equation.3" ShapeID="_x0000_i1075" DrawAspect="Content" ObjectID="_1840601131" r:id="rId85"/>
              </w:object>
            </w:r>
            <w:r w:rsidRPr="00646ED2">
              <w:rPr>
                <w:vertAlign w:val="subscript"/>
              </w:rPr>
              <w:t>7</w:t>
            </w:r>
          </w:p>
        </w:tc>
        <w:tc>
          <w:tcPr>
            <w:tcW w:w="724" w:type="dxa"/>
            <w:vAlign w:val="center"/>
          </w:tcPr>
          <w:p w14:paraId="4D7D4606" w14:textId="77777777" w:rsidR="00302BAD" w:rsidRPr="00646ED2" w:rsidRDefault="00302BAD" w:rsidP="001114D3">
            <w:pPr>
              <w:ind w:leftChars="-40" w:rightChars="-50" w:right="-105" w:hangingChars="40" w:hanging="84"/>
              <w:jc w:val="center"/>
            </w:pPr>
            <w:r w:rsidRPr="00646ED2">
              <w:rPr>
                <w:position w:val="-10"/>
              </w:rPr>
              <w:object w:dxaOrig="200" w:dyaOrig="240" w14:anchorId="31F9427D">
                <v:shape id="_x0000_i1076" type="#_x0000_t75" style="width:10.35pt;height:12.65pt" o:ole="">
                  <v:imagedata r:id="rId78" o:title=""/>
                </v:shape>
                <o:OLEObject Type="Embed" ProgID="Equation.3" ShapeID="_x0000_i1076" DrawAspect="Content" ObjectID="_1840601132" r:id="rId86"/>
              </w:object>
            </w:r>
            <w:r w:rsidRPr="00646ED2">
              <w:rPr>
                <w:vertAlign w:val="subscript"/>
              </w:rPr>
              <w:t>8</w:t>
            </w:r>
          </w:p>
        </w:tc>
        <w:tc>
          <w:tcPr>
            <w:tcW w:w="723" w:type="dxa"/>
            <w:vAlign w:val="center"/>
          </w:tcPr>
          <w:p w14:paraId="59F4330A" w14:textId="77777777" w:rsidR="00302BAD" w:rsidRPr="00646ED2" w:rsidRDefault="00302BAD" w:rsidP="001114D3">
            <w:pPr>
              <w:ind w:leftChars="-40" w:rightChars="-50" w:right="-105" w:hangingChars="40" w:hanging="84"/>
              <w:jc w:val="center"/>
            </w:pPr>
            <w:r w:rsidRPr="00646ED2">
              <w:rPr>
                <w:position w:val="-10"/>
              </w:rPr>
              <w:object w:dxaOrig="200" w:dyaOrig="240" w14:anchorId="42787733">
                <v:shape id="_x0000_i1077" type="#_x0000_t75" style="width:10.35pt;height:12.65pt" o:ole="">
                  <v:imagedata r:id="rId78" o:title=""/>
                </v:shape>
                <o:OLEObject Type="Embed" ProgID="Equation.3" ShapeID="_x0000_i1077" DrawAspect="Content" ObjectID="_1840601133" r:id="rId87"/>
              </w:object>
            </w:r>
            <w:r w:rsidRPr="00646ED2">
              <w:rPr>
                <w:vertAlign w:val="subscript"/>
              </w:rPr>
              <w:t>9</w:t>
            </w:r>
          </w:p>
        </w:tc>
        <w:tc>
          <w:tcPr>
            <w:tcW w:w="755" w:type="dxa"/>
            <w:vAlign w:val="center"/>
          </w:tcPr>
          <w:p w14:paraId="0856DED4" w14:textId="77777777" w:rsidR="00302BAD" w:rsidRPr="00646ED2" w:rsidRDefault="00302BAD" w:rsidP="001114D3">
            <w:pPr>
              <w:ind w:leftChars="-40" w:rightChars="-50" w:right="-105" w:hangingChars="40" w:hanging="84"/>
              <w:jc w:val="center"/>
            </w:pPr>
            <w:r w:rsidRPr="00646ED2">
              <w:rPr>
                <w:position w:val="-10"/>
              </w:rPr>
              <w:object w:dxaOrig="200" w:dyaOrig="240" w14:anchorId="2281A570">
                <v:shape id="_x0000_i1078" type="#_x0000_t75" style="width:10.35pt;height:12.65pt" o:ole="">
                  <v:imagedata r:id="rId78" o:title=""/>
                </v:shape>
                <o:OLEObject Type="Embed" ProgID="Equation.3" ShapeID="_x0000_i1078" DrawAspect="Content" ObjectID="_1840601134" r:id="rId88"/>
              </w:object>
            </w:r>
            <w:r w:rsidRPr="00646ED2">
              <w:rPr>
                <w:vertAlign w:val="subscript"/>
              </w:rPr>
              <w:t>10</w:t>
            </w:r>
          </w:p>
        </w:tc>
        <w:tc>
          <w:tcPr>
            <w:tcW w:w="674" w:type="dxa"/>
            <w:vMerge/>
            <w:vAlign w:val="center"/>
          </w:tcPr>
          <w:p w14:paraId="07AF167A" w14:textId="77777777" w:rsidR="00302BAD" w:rsidRPr="00646ED2" w:rsidRDefault="00302BAD" w:rsidP="001114D3">
            <w:pPr>
              <w:jc w:val="center"/>
              <w:rPr>
                <w:snapToGrid w:val="0"/>
                <w:kern w:val="0"/>
                <w:szCs w:val="21"/>
              </w:rPr>
            </w:pPr>
          </w:p>
        </w:tc>
      </w:tr>
      <w:tr w:rsidR="00302BAD" w:rsidRPr="00646ED2" w14:paraId="628FFD41" w14:textId="77777777" w:rsidTr="001114D3">
        <w:trPr>
          <w:trHeight w:hRule="exact" w:val="1661"/>
          <w:jc w:val="center"/>
        </w:trPr>
        <w:tc>
          <w:tcPr>
            <w:tcW w:w="1067" w:type="dxa"/>
            <w:vAlign w:val="center"/>
          </w:tcPr>
          <w:p w14:paraId="466A4181" w14:textId="77777777" w:rsidR="00302BAD" w:rsidRDefault="00302BAD" w:rsidP="001114D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257A6">
              <w:rPr>
                <w:i/>
                <w:iCs/>
                <w:sz w:val="18"/>
                <w:szCs w:val="18"/>
              </w:rPr>
              <w:t>U</w:t>
            </w:r>
            <w:r w:rsidRPr="005257A6">
              <w:rPr>
                <w:rFonts w:hint="eastAsia"/>
                <w:sz w:val="18"/>
                <w:szCs w:val="18"/>
                <w:vertAlign w:val="subscript"/>
              </w:rPr>
              <w:t>1</w:t>
            </w:r>
            <w:r w:rsidRPr="005257A6">
              <w:rPr>
                <w:rFonts w:hint="eastAsia"/>
                <w:sz w:val="18"/>
                <w:szCs w:val="18"/>
              </w:rPr>
              <w:t>=220V</w:t>
            </w:r>
            <w:r w:rsidRPr="005257A6">
              <w:rPr>
                <w:rFonts w:hint="eastAsia"/>
                <w:sz w:val="18"/>
                <w:szCs w:val="18"/>
              </w:rPr>
              <w:t>，</w:t>
            </w:r>
            <w:r w:rsidRPr="005257A6">
              <w:rPr>
                <w:i/>
                <w:iCs/>
                <w:sz w:val="18"/>
                <w:szCs w:val="18"/>
              </w:rPr>
              <w:t>I</w:t>
            </w:r>
            <w:r w:rsidRPr="005257A6">
              <w:rPr>
                <w:rFonts w:hint="eastAsia"/>
                <w:sz w:val="18"/>
                <w:szCs w:val="18"/>
                <w:vertAlign w:val="subscript"/>
              </w:rPr>
              <w:t>1</w:t>
            </w:r>
            <w:r w:rsidRPr="005257A6">
              <w:rPr>
                <w:rFonts w:hint="eastAsia"/>
                <w:sz w:val="18"/>
                <w:szCs w:val="18"/>
              </w:rPr>
              <w:t>=5A</w:t>
            </w:r>
            <w:r w:rsidRPr="005257A6">
              <w:rPr>
                <w:rFonts w:hint="eastAsia"/>
                <w:sz w:val="18"/>
                <w:szCs w:val="18"/>
              </w:rPr>
              <w:t>，</w:t>
            </w:r>
            <w:proofErr w:type="spellStart"/>
            <w:r w:rsidRPr="005257A6">
              <w:rPr>
                <w:rFonts w:hint="eastAsia"/>
                <w:sz w:val="18"/>
                <w:szCs w:val="18"/>
              </w:rPr>
              <w:t>cos</w:t>
            </w:r>
            <w:r w:rsidRPr="005257A6">
              <w:rPr>
                <w:i/>
                <w:iCs/>
                <w:sz w:val="18"/>
                <w:szCs w:val="18"/>
              </w:rPr>
              <w:t>φ</w:t>
            </w:r>
            <w:proofErr w:type="spellEnd"/>
            <w:r w:rsidRPr="005257A6">
              <w:rPr>
                <w:rFonts w:hint="eastAsia"/>
                <w:sz w:val="18"/>
                <w:szCs w:val="18"/>
              </w:rPr>
              <w:t>=1</w:t>
            </w:r>
            <w:r w:rsidRPr="005257A6">
              <w:rPr>
                <w:sz w:val="18"/>
                <w:szCs w:val="18"/>
              </w:rPr>
              <w:t>，</w:t>
            </w:r>
            <w:r w:rsidRPr="00A04EEF">
              <w:rPr>
                <w:rFonts w:hint="eastAsia"/>
                <w:i/>
                <w:iCs/>
                <w:sz w:val="18"/>
                <w:szCs w:val="18"/>
              </w:rPr>
              <w:t>U</w:t>
            </w:r>
            <w:r w:rsidRPr="005257A6">
              <w:rPr>
                <w:rFonts w:hint="eastAsia"/>
                <w:sz w:val="18"/>
                <w:szCs w:val="18"/>
                <w:vertAlign w:val="subscript"/>
              </w:rPr>
              <w:t>h</w:t>
            </w:r>
            <w:r w:rsidRPr="005257A6">
              <w:rPr>
                <w:rFonts w:hint="eastAsia"/>
                <w:sz w:val="18"/>
                <w:szCs w:val="18"/>
              </w:rPr>
              <w:t>=5%</w:t>
            </w:r>
            <w:r w:rsidRPr="00656C53">
              <w:rPr>
                <w:rFonts w:hint="eastAsia"/>
                <w:i/>
                <w:iCs/>
                <w:sz w:val="18"/>
                <w:szCs w:val="18"/>
              </w:rPr>
              <w:t>U</w:t>
            </w:r>
            <w:r w:rsidRPr="005257A6">
              <w:rPr>
                <w:rFonts w:hint="eastAsia"/>
                <w:sz w:val="18"/>
                <w:szCs w:val="18"/>
                <w:vertAlign w:val="subscript"/>
              </w:rPr>
              <w:t>1</w:t>
            </w:r>
            <w:r w:rsidRPr="005257A6">
              <w:rPr>
                <w:rFonts w:hint="eastAsia"/>
                <w:sz w:val="18"/>
                <w:szCs w:val="18"/>
              </w:rPr>
              <w:t>,</w:t>
            </w:r>
          </w:p>
          <w:p w14:paraId="755FBE5D" w14:textId="77777777" w:rsidR="00302BAD" w:rsidRDefault="00302BAD" w:rsidP="001114D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proofErr w:type="spellStart"/>
            <w:r w:rsidRPr="00A04EEF">
              <w:rPr>
                <w:rFonts w:hint="eastAsia"/>
                <w:i/>
                <w:iCs/>
                <w:sz w:val="18"/>
                <w:szCs w:val="18"/>
              </w:rPr>
              <w:t>I</w:t>
            </w:r>
            <w:r w:rsidRPr="005257A6">
              <w:rPr>
                <w:rFonts w:hint="eastAsia"/>
                <w:sz w:val="18"/>
                <w:szCs w:val="18"/>
                <w:vertAlign w:val="subscript"/>
              </w:rPr>
              <w:t>h</w:t>
            </w:r>
            <w:proofErr w:type="spellEnd"/>
            <w:r w:rsidRPr="005257A6">
              <w:rPr>
                <w:rFonts w:hint="eastAsia"/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>4</w:t>
            </w:r>
            <w:r w:rsidRPr="005257A6">
              <w:rPr>
                <w:rFonts w:hint="eastAsia"/>
                <w:sz w:val="18"/>
                <w:szCs w:val="18"/>
              </w:rPr>
              <w:t>0%</w:t>
            </w:r>
            <w:r w:rsidRPr="00656C53">
              <w:rPr>
                <w:rFonts w:hint="eastAsia"/>
                <w:i/>
                <w:iCs/>
                <w:sz w:val="18"/>
                <w:szCs w:val="18"/>
              </w:rPr>
              <w:t>I</w:t>
            </w:r>
            <w:r w:rsidRPr="005257A6">
              <w:rPr>
                <w:rFonts w:hint="eastAsia"/>
                <w:sz w:val="18"/>
                <w:szCs w:val="18"/>
                <w:vertAlign w:val="subscript"/>
              </w:rPr>
              <w:t>1</w:t>
            </w:r>
            <w:r w:rsidRPr="005257A6">
              <w:rPr>
                <w:rFonts w:hint="eastAsia"/>
                <w:sz w:val="18"/>
                <w:szCs w:val="18"/>
              </w:rPr>
              <w:t>,</w:t>
            </w:r>
          </w:p>
          <w:p w14:paraId="7516E114" w14:textId="77777777" w:rsidR="00302BAD" w:rsidRDefault="00302BAD" w:rsidP="001114D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proofErr w:type="spellStart"/>
            <w:r w:rsidRPr="005257A6">
              <w:rPr>
                <w:rFonts w:hint="eastAsia"/>
                <w:sz w:val="18"/>
                <w:szCs w:val="18"/>
              </w:rPr>
              <w:t>cos</w:t>
            </w:r>
            <w:r w:rsidRPr="005257A6">
              <w:rPr>
                <w:i/>
                <w:iCs/>
                <w:sz w:val="18"/>
                <w:szCs w:val="18"/>
              </w:rPr>
              <w:t>φ</w:t>
            </w:r>
            <w:r>
              <w:rPr>
                <w:rFonts w:hint="eastAsia"/>
                <w:sz w:val="18"/>
                <w:szCs w:val="18"/>
                <w:vertAlign w:val="subscript"/>
              </w:rPr>
              <w:t>h</w:t>
            </w:r>
            <w:proofErr w:type="spellEnd"/>
            <w:r w:rsidRPr="005257A6">
              <w:rPr>
                <w:rFonts w:hint="eastAsia"/>
                <w:sz w:val="18"/>
                <w:szCs w:val="18"/>
              </w:rPr>
              <w:t>=1</w:t>
            </w:r>
            <w:r>
              <w:rPr>
                <w:rFonts w:hint="eastAsia"/>
                <w:sz w:val="18"/>
                <w:szCs w:val="18"/>
              </w:rPr>
              <w:t>,</w:t>
            </w:r>
          </w:p>
          <w:p w14:paraId="09C5C0AB" w14:textId="77777777" w:rsidR="00302BAD" w:rsidRPr="00835BCA" w:rsidRDefault="00302BAD" w:rsidP="001114D3">
            <w:pPr>
              <w:adjustRightInd w:val="0"/>
              <w:snapToGrid w:val="0"/>
              <w:jc w:val="center"/>
              <w:rPr>
                <w:sz w:val="18"/>
                <w:szCs w:val="18"/>
                <w:highlight w:val="yellow"/>
              </w:rPr>
            </w:pPr>
            <w:r w:rsidRPr="005257A6">
              <w:rPr>
                <w:rFonts w:hint="eastAsia"/>
                <w:i/>
                <w:iCs/>
                <w:sz w:val="18"/>
                <w:szCs w:val="18"/>
              </w:rPr>
              <w:t>h</w:t>
            </w:r>
            <w:r>
              <w:rPr>
                <w:rFonts w:hint="eastAsia"/>
                <w:sz w:val="18"/>
                <w:szCs w:val="18"/>
              </w:rPr>
              <w:t>=3</w:t>
            </w:r>
          </w:p>
        </w:tc>
        <w:tc>
          <w:tcPr>
            <w:tcW w:w="722" w:type="dxa"/>
            <w:shd w:val="clear" w:color="auto" w:fill="auto"/>
            <w:vAlign w:val="center"/>
          </w:tcPr>
          <w:p w14:paraId="027D121A" w14:textId="77777777" w:rsidR="00302BAD" w:rsidRDefault="00302BAD" w:rsidP="001114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-0.0112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2C28D8" w14:textId="77777777" w:rsidR="00302BAD" w:rsidRDefault="00302BAD" w:rsidP="001114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-0.0029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279F32" w14:textId="77777777" w:rsidR="00302BAD" w:rsidRDefault="00302BAD" w:rsidP="001114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0.0172</w:t>
            </w:r>
          </w:p>
        </w:tc>
        <w:tc>
          <w:tcPr>
            <w:tcW w:w="72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12F88A" w14:textId="77777777" w:rsidR="00302BAD" w:rsidRDefault="00302BAD" w:rsidP="001114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0.0091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D58287" w14:textId="77777777" w:rsidR="00302BAD" w:rsidRDefault="00302BAD" w:rsidP="001114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0.0198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FD37F4" w14:textId="77777777" w:rsidR="00302BAD" w:rsidRDefault="00302BAD" w:rsidP="001114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-0.0215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586D58" w14:textId="77777777" w:rsidR="00302BAD" w:rsidRDefault="00302BAD" w:rsidP="001114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-0.0127</w:t>
            </w:r>
          </w:p>
        </w:tc>
        <w:tc>
          <w:tcPr>
            <w:tcW w:w="72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67C3C8" w14:textId="77777777" w:rsidR="00302BAD" w:rsidRDefault="00302BAD" w:rsidP="001114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0.0131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CE780B" w14:textId="77777777" w:rsidR="00302BAD" w:rsidRDefault="00302BAD" w:rsidP="001114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0.0241</w:t>
            </w:r>
          </w:p>
        </w:tc>
        <w:tc>
          <w:tcPr>
            <w:tcW w:w="75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E0142B" w14:textId="77777777" w:rsidR="00302BAD" w:rsidRDefault="00302BAD" w:rsidP="001114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0.0151</w:t>
            </w:r>
          </w:p>
        </w:tc>
        <w:tc>
          <w:tcPr>
            <w:tcW w:w="6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7264BF" w14:textId="77777777" w:rsidR="00302BAD" w:rsidRPr="00F04F4D" w:rsidRDefault="00302BAD" w:rsidP="001114D3">
            <w:pPr>
              <w:jc w:val="center"/>
              <w:rPr>
                <w:sz w:val="18"/>
                <w:szCs w:val="18"/>
              </w:rPr>
            </w:pPr>
            <w:r w:rsidRPr="00F04F4D">
              <w:rPr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</w:rPr>
              <w:t>0</w:t>
            </w:r>
            <w:r w:rsidRPr="00F04F4D">
              <w:rPr>
                <w:sz w:val="18"/>
                <w:szCs w:val="18"/>
              </w:rPr>
              <w:t>158</w:t>
            </w:r>
          </w:p>
        </w:tc>
      </w:tr>
      <w:tr w:rsidR="00302BAD" w:rsidRPr="00646ED2" w14:paraId="12727C6C" w14:textId="77777777" w:rsidTr="001114D3">
        <w:trPr>
          <w:trHeight w:hRule="exact" w:val="1712"/>
          <w:jc w:val="center"/>
        </w:trPr>
        <w:tc>
          <w:tcPr>
            <w:tcW w:w="1067" w:type="dxa"/>
            <w:vAlign w:val="center"/>
          </w:tcPr>
          <w:p w14:paraId="48F388D8" w14:textId="77777777" w:rsidR="00302BAD" w:rsidRDefault="00302BAD" w:rsidP="001114D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257A6">
              <w:rPr>
                <w:i/>
                <w:iCs/>
                <w:sz w:val="18"/>
                <w:szCs w:val="18"/>
              </w:rPr>
              <w:t>U</w:t>
            </w:r>
            <w:r w:rsidRPr="005257A6">
              <w:rPr>
                <w:rFonts w:hint="eastAsia"/>
                <w:sz w:val="18"/>
                <w:szCs w:val="18"/>
                <w:vertAlign w:val="subscript"/>
              </w:rPr>
              <w:t>1</w:t>
            </w:r>
            <w:r w:rsidRPr="005257A6">
              <w:rPr>
                <w:rFonts w:hint="eastAsia"/>
                <w:sz w:val="18"/>
                <w:szCs w:val="18"/>
              </w:rPr>
              <w:t>=220V</w:t>
            </w:r>
            <w:r w:rsidRPr="005257A6">
              <w:rPr>
                <w:rFonts w:hint="eastAsia"/>
                <w:sz w:val="18"/>
                <w:szCs w:val="18"/>
              </w:rPr>
              <w:t>，</w:t>
            </w:r>
            <w:r w:rsidRPr="005257A6">
              <w:rPr>
                <w:i/>
                <w:iCs/>
                <w:sz w:val="18"/>
                <w:szCs w:val="18"/>
              </w:rPr>
              <w:t>I</w:t>
            </w:r>
            <w:r w:rsidRPr="005257A6">
              <w:rPr>
                <w:rFonts w:hint="eastAsia"/>
                <w:sz w:val="18"/>
                <w:szCs w:val="18"/>
                <w:vertAlign w:val="subscript"/>
              </w:rPr>
              <w:t>1</w:t>
            </w:r>
            <w:r w:rsidRPr="005257A6">
              <w:rPr>
                <w:rFonts w:hint="eastAsia"/>
                <w:sz w:val="18"/>
                <w:szCs w:val="18"/>
              </w:rPr>
              <w:t>=5A</w:t>
            </w:r>
            <w:r w:rsidRPr="005257A6">
              <w:rPr>
                <w:rFonts w:hint="eastAsia"/>
                <w:sz w:val="18"/>
                <w:szCs w:val="18"/>
              </w:rPr>
              <w:t>，</w:t>
            </w:r>
            <w:proofErr w:type="spellStart"/>
            <w:r w:rsidRPr="005257A6">
              <w:rPr>
                <w:rFonts w:hint="eastAsia"/>
                <w:sz w:val="18"/>
                <w:szCs w:val="18"/>
              </w:rPr>
              <w:t>cos</w:t>
            </w:r>
            <w:r w:rsidRPr="005257A6">
              <w:rPr>
                <w:i/>
                <w:iCs/>
                <w:sz w:val="18"/>
                <w:szCs w:val="18"/>
              </w:rPr>
              <w:t>φ</w:t>
            </w:r>
            <w:proofErr w:type="spellEnd"/>
            <w:r w:rsidRPr="005257A6">
              <w:rPr>
                <w:rFonts w:hint="eastAsia"/>
                <w:sz w:val="18"/>
                <w:szCs w:val="18"/>
              </w:rPr>
              <w:t>=1</w:t>
            </w:r>
            <w:r w:rsidRPr="005257A6">
              <w:rPr>
                <w:sz w:val="18"/>
                <w:szCs w:val="18"/>
              </w:rPr>
              <w:t>，</w:t>
            </w:r>
            <w:r w:rsidRPr="00A04EEF">
              <w:rPr>
                <w:rFonts w:hint="eastAsia"/>
                <w:i/>
                <w:iCs/>
                <w:sz w:val="18"/>
                <w:szCs w:val="18"/>
              </w:rPr>
              <w:t>U</w:t>
            </w:r>
            <w:r w:rsidRPr="005257A6">
              <w:rPr>
                <w:rFonts w:hint="eastAsia"/>
                <w:sz w:val="18"/>
                <w:szCs w:val="18"/>
                <w:vertAlign w:val="subscript"/>
              </w:rPr>
              <w:t>h</w:t>
            </w:r>
            <w:r w:rsidRPr="005257A6">
              <w:rPr>
                <w:rFonts w:hint="eastAsia"/>
                <w:sz w:val="18"/>
                <w:szCs w:val="18"/>
              </w:rPr>
              <w:t>=5%</w:t>
            </w:r>
            <w:r w:rsidRPr="00656C53">
              <w:rPr>
                <w:rFonts w:hint="eastAsia"/>
                <w:i/>
                <w:iCs/>
                <w:sz w:val="18"/>
                <w:szCs w:val="18"/>
              </w:rPr>
              <w:t>U</w:t>
            </w:r>
            <w:r w:rsidRPr="005257A6">
              <w:rPr>
                <w:rFonts w:hint="eastAsia"/>
                <w:sz w:val="18"/>
                <w:szCs w:val="18"/>
                <w:vertAlign w:val="subscript"/>
              </w:rPr>
              <w:t>1</w:t>
            </w:r>
            <w:r w:rsidRPr="005257A6">
              <w:rPr>
                <w:rFonts w:hint="eastAsia"/>
                <w:sz w:val="18"/>
                <w:szCs w:val="18"/>
              </w:rPr>
              <w:t>,</w:t>
            </w:r>
          </w:p>
          <w:p w14:paraId="41D5A554" w14:textId="77777777" w:rsidR="00302BAD" w:rsidRDefault="00302BAD" w:rsidP="001114D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proofErr w:type="spellStart"/>
            <w:r w:rsidRPr="00A04EEF">
              <w:rPr>
                <w:rFonts w:hint="eastAsia"/>
                <w:i/>
                <w:iCs/>
                <w:sz w:val="18"/>
                <w:szCs w:val="18"/>
              </w:rPr>
              <w:t>I</w:t>
            </w:r>
            <w:r w:rsidRPr="005257A6">
              <w:rPr>
                <w:rFonts w:hint="eastAsia"/>
                <w:sz w:val="18"/>
                <w:szCs w:val="18"/>
                <w:vertAlign w:val="subscript"/>
              </w:rPr>
              <w:t>h</w:t>
            </w:r>
            <w:proofErr w:type="spellEnd"/>
            <w:r w:rsidRPr="005257A6">
              <w:rPr>
                <w:rFonts w:hint="eastAsia"/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>4</w:t>
            </w:r>
            <w:r w:rsidRPr="005257A6">
              <w:rPr>
                <w:rFonts w:hint="eastAsia"/>
                <w:sz w:val="18"/>
                <w:szCs w:val="18"/>
              </w:rPr>
              <w:t>0%</w:t>
            </w:r>
            <w:r w:rsidRPr="00656C53">
              <w:rPr>
                <w:rFonts w:hint="eastAsia"/>
                <w:i/>
                <w:iCs/>
                <w:sz w:val="18"/>
                <w:szCs w:val="18"/>
              </w:rPr>
              <w:t>I</w:t>
            </w:r>
            <w:r w:rsidRPr="005257A6">
              <w:rPr>
                <w:rFonts w:hint="eastAsia"/>
                <w:sz w:val="18"/>
                <w:szCs w:val="18"/>
                <w:vertAlign w:val="subscript"/>
              </w:rPr>
              <w:t>1</w:t>
            </w:r>
            <w:r w:rsidRPr="005257A6">
              <w:rPr>
                <w:rFonts w:hint="eastAsia"/>
                <w:sz w:val="18"/>
                <w:szCs w:val="18"/>
              </w:rPr>
              <w:t>,</w:t>
            </w:r>
          </w:p>
          <w:p w14:paraId="3C345FB5" w14:textId="77777777" w:rsidR="00302BAD" w:rsidRDefault="00302BAD" w:rsidP="001114D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proofErr w:type="spellStart"/>
            <w:r w:rsidRPr="005257A6">
              <w:rPr>
                <w:rFonts w:hint="eastAsia"/>
                <w:sz w:val="18"/>
                <w:szCs w:val="18"/>
              </w:rPr>
              <w:t>cos</w:t>
            </w:r>
            <w:r w:rsidRPr="005257A6">
              <w:rPr>
                <w:i/>
                <w:iCs/>
                <w:sz w:val="18"/>
                <w:szCs w:val="18"/>
              </w:rPr>
              <w:t>φ</w:t>
            </w:r>
            <w:r>
              <w:rPr>
                <w:rFonts w:hint="eastAsia"/>
                <w:sz w:val="18"/>
                <w:szCs w:val="18"/>
                <w:vertAlign w:val="subscript"/>
              </w:rPr>
              <w:t>h</w:t>
            </w:r>
            <w:proofErr w:type="spellEnd"/>
            <w:r w:rsidRPr="005257A6">
              <w:rPr>
                <w:rFonts w:hint="eastAsia"/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>0.5L,</w:t>
            </w:r>
          </w:p>
          <w:p w14:paraId="40487493" w14:textId="77777777" w:rsidR="00302BAD" w:rsidRPr="00835BCA" w:rsidRDefault="00302BAD" w:rsidP="001114D3">
            <w:pPr>
              <w:adjustRightInd w:val="0"/>
              <w:snapToGrid w:val="0"/>
              <w:jc w:val="center"/>
              <w:rPr>
                <w:sz w:val="18"/>
                <w:szCs w:val="18"/>
                <w:highlight w:val="yellow"/>
              </w:rPr>
            </w:pPr>
            <w:r w:rsidRPr="005257A6">
              <w:rPr>
                <w:rFonts w:hint="eastAsia"/>
                <w:i/>
                <w:iCs/>
                <w:sz w:val="18"/>
                <w:szCs w:val="18"/>
              </w:rPr>
              <w:t>h</w:t>
            </w:r>
            <w:r>
              <w:rPr>
                <w:rFonts w:hint="eastAsia"/>
                <w:sz w:val="18"/>
                <w:szCs w:val="18"/>
              </w:rPr>
              <w:t>=3</w:t>
            </w:r>
          </w:p>
        </w:tc>
        <w:tc>
          <w:tcPr>
            <w:tcW w:w="722" w:type="dxa"/>
            <w:shd w:val="clear" w:color="auto" w:fill="auto"/>
            <w:vAlign w:val="center"/>
          </w:tcPr>
          <w:p w14:paraId="36AD12BB" w14:textId="77777777" w:rsidR="00302BAD" w:rsidRDefault="00302BAD" w:rsidP="001114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-0.0467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B455EB" w14:textId="77777777" w:rsidR="00302BAD" w:rsidRDefault="00302BAD" w:rsidP="001114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-0.0347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50E4E0" w14:textId="77777777" w:rsidR="00302BAD" w:rsidRDefault="00302BAD" w:rsidP="001114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0.0195</w:t>
            </w:r>
          </w:p>
        </w:tc>
        <w:tc>
          <w:tcPr>
            <w:tcW w:w="72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692A50" w14:textId="77777777" w:rsidR="00302BAD" w:rsidRDefault="00302BAD" w:rsidP="001114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0.0302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88F6BD" w14:textId="77777777" w:rsidR="00302BAD" w:rsidRDefault="00302BAD" w:rsidP="001114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0.0023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6E6290" w14:textId="77777777" w:rsidR="00302BAD" w:rsidRDefault="00302BAD" w:rsidP="001114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-0.0188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C8071A" w14:textId="77777777" w:rsidR="00302BAD" w:rsidRDefault="00302BAD" w:rsidP="001114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-0.0009</w:t>
            </w:r>
          </w:p>
        </w:tc>
        <w:tc>
          <w:tcPr>
            <w:tcW w:w="72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C553A7" w14:textId="77777777" w:rsidR="00302BAD" w:rsidRDefault="00302BAD" w:rsidP="001114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0.0379</w:t>
            </w:r>
          </w:p>
        </w:tc>
        <w:tc>
          <w:tcPr>
            <w:tcW w:w="72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26F407" w14:textId="77777777" w:rsidR="00302BAD" w:rsidRDefault="00302BAD" w:rsidP="001114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0.0051</w:t>
            </w:r>
          </w:p>
        </w:tc>
        <w:tc>
          <w:tcPr>
            <w:tcW w:w="75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6C7986" w14:textId="77777777" w:rsidR="00302BAD" w:rsidRDefault="00302BAD" w:rsidP="001114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-0.0135</w:t>
            </w:r>
          </w:p>
        </w:tc>
        <w:tc>
          <w:tcPr>
            <w:tcW w:w="6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7EE060" w14:textId="77777777" w:rsidR="00302BAD" w:rsidRPr="00F04F4D" w:rsidRDefault="00302BAD" w:rsidP="001114D3">
            <w:pPr>
              <w:jc w:val="center"/>
              <w:rPr>
                <w:sz w:val="18"/>
                <w:szCs w:val="18"/>
              </w:rPr>
            </w:pPr>
            <w:r w:rsidRPr="00F04F4D">
              <w:rPr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</w:rPr>
              <w:t>0272</w:t>
            </w:r>
          </w:p>
        </w:tc>
      </w:tr>
    </w:tbl>
    <w:p w14:paraId="4D1C01E4" w14:textId="77777777" w:rsidR="00302BAD" w:rsidRDefault="00302BAD" w:rsidP="00302BAD">
      <w:pPr>
        <w:snapToGrid w:val="0"/>
        <w:spacing w:beforeLines="50" w:before="156"/>
        <w:rPr>
          <w:szCs w:val="21"/>
        </w:rPr>
      </w:pPr>
    </w:p>
    <w:p w14:paraId="46816CAE" w14:textId="72B3328B" w:rsidR="00302BAD" w:rsidRDefault="00302BAD" w:rsidP="00302BAD">
      <w:pPr>
        <w:adjustRightInd w:val="0"/>
        <w:snapToGrid w:val="0"/>
        <w:ind w:firstLineChars="200" w:firstLine="420"/>
        <w:rPr>
          <w:bCs/>
        </w:rPr>
      </w:pPr>
      <w:r>
        <w:t>在表</w:t>
      </w:r>
      <w:r>
        <w:rPr>
          <w:rFonts w:hint="eastAsia"/>
        </w:rPr>
        <w:t>1</w:t>
      </w:r>
      <w:r>
        <w:t xml:space="preserve"> </w:t>
      </w:r>
      <w:r>
        <w:t>中选取</w:t>
      </w:r>
      <w:r w:rsidRPr="00646ED2">
        <w:rPr>
          <w:i/>
        </w:rPr>
        <w:t>S</w:t>
      </w:r>
      <w:r w:rsidRPr="00794050">
        <w:t>的</w:t>
      </w:r>
      <w:r>
        <w:rPr>
          <w:rFonts w:hint="eastAsia"/>
        </w:rPr>
        <w:t>最大值，且</w:t>
      </w:r>
      <w:r w:rsidRPr="00646ED2">
        <w:t>因在实际测量中，取二次测量的平均值，故</w:t>
      </w:r>
      <w:r w:rsidRPr="00646ED2">
        <w:rPr>
          <w:bCs/>
        </w:rPr>
        <w:t>标准不确定度</w:t>
      </w:r>
      <w:r>
        <w:rPr>
          <w:bCs/>
        </w:rPr>
        <w:t>分量</w:t>
      </w:r>
      <w:r w:rsidRPr="00646ED2">
        <w:rPr>
          <w:bCs/>
        </w:rPr>
        <w:t>结果见表</w:t>
      </w:r>
      <w:r>
        <w:rPr>
          <w:bCs/>
        </w:rPr>
        <w:t>6</w:t>
      </w:r>
      <w:r w:rsidRPr="00646ED2">
        <w:t>，其中，</w:t>
      </w:r>
      <w:r w:rsidRPr="000B664A">
        <w:rPr>
          <w:bCs/>
          <w:position w:val="-12"/>
        </w:rPr>
        <w:object w:dxaOrig="1100" w:dyaOrig="400" w14:anchorId="62B47F38">
          <v:shape id="_x0000_i1079" type="#_x0000_t75" style="width:55.3pt;height:20.15pt" o:ole="">
            <v:imagedata r:id="rId25" o:title=""/>
          </v:shape>
          <o:OLEObject Type="Embed" ProgID="Equation.DSMT4" ShapeID="_x0000_i1079" DrawAspect="Content" ObjectID="_1840601135" r:id="rId89"/>
        </w:object>
      </w:r>
      <w:r w:rsidRPr="00646ED2">
        <w:rPr>
          <w:bCs/>
        </w:rPr>
        <w:t>。</w:t>
      </w:r>
    </w:p>
    <w:p w14:paraId="6E333BC8" w14:textId="77777777" w:rsidR="00302BAD" w:rsidRPr="007C22D1" w:rsidRDefault="00302BAD" w:rsidP="00302BAD">
      <w:pPr>
        <w:snapToGrid w:val="0"/>
        <w:spacing w:beforeLines="50" w:before="156"/>
        <w:jc w:val="center"/>
        <w:rPr>
          <w:szCs w:val="21"/>
        </w:rPr>
      </w:pPr>
    </w:p>
    <w:p w14:paraId="3E894910" w14:textId="24EEA0B5" w:rsidR="00302BAD" w:rsidRDefault="00302BAD" w:rsidP="00302BAD">
      <w:pPr>
        <w:snapToGrid w:val="0"/>
        <w:spacing w:beforeLines="50" w:before="156"/>
        <w:jc w:val="center"/>
        <w:rPr>
          <w:bCs/>
          <w:color w:val="000000"/>
          <w:szCs w:val="21"/>
        </w:rPr>
      </w:pPr>
      <w:r w:rsidRPr="00646ED2">
        <w:rPr>
          <w:szCs w:val="21"/>
        </w:rPr>
        <w:t>表</w:t>
      </w:r>
      <w:r>
        <w:rPr>
          <w:szCs w:val="21"/>
        </w:rPr>
        <w:t>6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230"/>
        <w:gridCol w:w="3232"/>
        <w:gridCol w:w="3232"/>
      </w:tblGrid>
      <w:tr w:rsidR="00302BAD" w:rsidRPr="00646ED2" w14:paraId="5C91D8A6" w14:textId="77777777" w:rsidTr="00093F78">
        <w:trPr>
          <w:trHeight w:val="427"/>
          <w:jc w:val="center"/>
        </w:trPr>
        <w:tc>
          <w:tcPr>
            <w:tcW w:w="3230" w:type="dxa"/>
            <w:vAlign w:val="center"/>
          </w:tcPr>
          <w:p w14:paraId="33C4C9BF" w14:textId="77777777" w:rsidR="00302BAD" w:rsidRPr="00646ED2" w:rsidRDefault="00302BAD" w:rsidP="001114D3">
            <w:pPr>
              <w:adjustRightInd w:val="0"/>
              <w:snapToGrid w:val="0"/>
              <w:jc w:val="center"/>
              <w:rPr>
                <w:szCs w:val="21"/>
              </w:rPr>
            </w:pPr>
            <w:r w:rsidRPr="00646ED2">
              <w:rPr>
                <w:szCs w:val="21"/>
              </w:rPr>
              <w:t>参数</w:t>
            </w:r>
          </w:p>
        </w:tc>
        <w:tc>
          <w:tcPr>
            <w:tcW w:w="3232" w:type="dxa"/>
            <w:vAlign w:val="center"/>
          </w:tcPr>
          <w:p w14:paraId="1F7C838C" w14:textId="77777777" w:rsidR="00302BAD" w:rsidRPr="00952ACA" w:rsidRDefault="00302BAD" w:rsidP="001114D3">
            <w:pPr>
              <w:adjustRightInd w:val="0"/>
              <w:snapToGrid w:val="0"/>
              <w:jc w:val="center"/>
              <w:rPr>
                <w:i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试验</w:t>
            </w:r>
            <w:r w:rsidRPr="00646ED2">
              <w:rPr>
                <w:snapToGrid w:val="0"/>
                <w:kern w:val="0"/>
                <w:szCs w:val="21"/>
              </w:rPr>
              <w:t>标准差</w:t>
            </w:r>
            <w:r w:rsidRPr="00646ED2">
              <w:rPr>
                <w:i/>
              </w:rPr>
              <w:t>S</w:t>
            </w:r>
            <w:r w:rsidRPr="00C5092B">
              <w:rPr>
                <w:rFonts w:hint="eastAsia"/>
                <w:iCs/>
              </w:rPr>
              <w:t>（</w:t>
            </w:r>
            <w:r w:rsidRPr="00C5092B">
              <w:rPr>
                <w:rFonts w:hint="eastAsia"/>
                <w:iCs/>
              </w:rPr>
              <w:t>%</w:t>
            </w:r>
            <w:r w:rsidRPr="00C5092B">
              <w:rPr>
                <w:rFonts w:hint="eastAsia"/>
                <w:iCs/>
              </w:rPr>
              <w:t>）</w:t>
            </w:r>
          </w:p>
        </w:tc>
        <w:tc>
          <w:tcPr>
            <w:tcW w:w="3232" w:type="dxa"/>
            <w:vAlign w:val="center"/>
          </w:tcPr>
          <w:p w14:paraId="06CF5F90" w14:textId="77777777" w:rsidR="00302BAD" w:rsidRPr="00646ED2" w:rsidRDefault="00302BAD" w:rsidP="001114D3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646ED2">
              <w:rPr>
                <w:szCs w:val="21"/>
              </w:rPr>
              <w:t>标准不确定度分量</w:t>
            </w:r>
            <w:r w:rsidRPr="00646ED2">
              <w:rPr>
                <w:bCs/>
                <w:position w:val="-12"/>
              </w:rPr>
              <w:object w:dxaOrig="240" w:dyaOrig="360" w14:anchorId="418176C3">
                <v:shape id="_x0000_i1080" type="#_x0000_t75" style="width:12.1pt;height:19.6pt" o:ole="">
                  <v:imagedata r:id="rId16" o:title=""/>
                </v:shape>
                <o:OLEObject Type="Embed" ProgID="Equation.DSMT4" ShapeID="_x0000_i1080" DrawAspect="Content" ObjectID="_1840601136" r:id="rId90"/>
              </w:object>
            </w:r>
            <w:r w:rsidRPr="00C5092B">
              <w:rPr>
                <w:rFonts w:hint="eastAsia"/>
                <w:iCs/>
              </w:rPr>
              <w:t>（</w:t>
            </w:r>
            <w:r w:rsidRPr="00C5092B">
              <w:rPr>
                <w:rFonts w:hint="eastAsia"/>
                <w:iCs/>
              </w:rPr>
              <w:t>%</w:t>
            </w:r>
            <w:r w:rsidRPr="00C5092B">
              <w:rPr>
                <w:rFonts w:hint="eastAsia"/>
                <w:iCs/>
              </w:rPr>
              <w:t>）</w:t>
            </w:r>
          </w:p>
        </w:tc>
      </w:tr>
      <w:tr w:rsidR="00302BAD" w:rsidRPr="00646ED2" w14:paraId="76EE30B9" w14:textId="77777777" w:rsidTr="00093F78">
        <w:trPr>
          <w:trHeight w:val="351"/>
          <w:jc w:val="center"/>
        </w:trPr>
        <w:tc>
          <w:tcPr>
            <w:tcW w:w="3230" w:type="dxa"/>
            <w:vAlign w:val="center"/>
          </w:tcPr>
          <w:p w14:paraId="23BDED35" w14:textId="77777777" w:rsidR="00302BAD" w:rsidRPr="00646ED2" w:rsidRDefault="00302BAD" w:rsidP="001114D3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谐波电能</w:t>
            </w:r>
          </w:p>
        </w:tc>
        <w:tc>
          <w:tcPr>
            <w:tcW w:w="3232" w:type="dxa"/>
            <w:tcMar>
              <w:left w:w="28" w:type="dxa"/>
              <w:right w:w="28" w:type="dxa"/>
            </w:tcMar>
            <w:vAlign w:val="center"/>
          </w:tcPr>
          <w:p w14:paraId="4841D196" w14:textId="77777777" w:rsidR="00302BAD" w:rsidRPr="00646ED2" w:rsidRDefault="00302BAD" w:rsidP="001114D3">
            <w:pPr>
              <w:jc w:val="center"/>
              <w:rPr>
                <w:sz w:val="24"/>
              </w:rPr>
            </w:pPr>
            <w:r w:rsidRPr="00646ED2">
              <w:t>0.</w:t>
            </w:r>
            <w:r>
              <w:rPr>
                <w:rFonts w:hint="eastAsia"/>
              </w:rPr>
              <w:t>0272</w:t>
            </w:r>
          </w:p>
        </w:tc>
        <w:tc>
          <w:tcPr>
            <w:tcW w:w="3232" w:type="dxa"/>
            <w:vAlign w:val="center"/>
          </w:tcPr>
          <w:p w14:paraId="20123E56" w14:textId="77777777" w:rsidR="00302BAD" w:rsidRPr="00646ED2" w:rsidRDefault="00302BAD" w:rsidP="001114D3">
            <w:pPr>
              <w:jc w:val="center"/>
              <w:rPr>
                <w:sz w:val="24"/>
              </w:rPr>
            </w:pPr>
            <w:r w:rsidRPr="00646ED2">
              <w:t>0.</w:t>
            </w:r>
            <w:r>
              <w:rPr>
                <w:rFonts w:hint="eastAsia"/>
              </w:rPr>
              <w:t>019</w:t>
            </w:r>
          </w:p>
        </w:tc>
      </w:tr>
    </w:tbl>
    <w:p w14:paraId="2AD00DFD" w14:textId="77777777" w:rsidR="00302BAD" w:rsidRDefault="00302BAD" w:rsidP="00302BAD">
      <w:pPr>
        <w:spacing w:beforeLines="50" w:before="156"/>
        <w:rPr>
          <w:bCs/>
        </w:rPr>
      </w:pPr>
    </w:p>
    <w:p w14:paraId="0AB5623A" w14:textId="77777777" w:rsidR="00302BAD" w:rsidRPr="00646ED2" w:rsidRDefault="00302BAD" w:rsidP="00302BAD">
      <w:pPr>
        <w:spacing w:beforeLines="50" w:before="156"/>
        <w:ind w:firstLineChars="200" w:firstLine="420"/>
      </w:pPr>
      <w:r>
        <w:t>2</w:t>
      </w:r>
      <w:r w:rsidRPr="00646ED2">
        <w:t>．</w:t>
      </w:r>
      <w:r w:rsidRPr="00077046">
        <w:rPr>
          <w:rFonts w:hint="eastAsia"/>
        </w:rPr>
        <w:t>测量标准的误差</w:t>
      </w:r>
      <w:r w:rsidRPr="00646ED2">
        <w:rPr>
          <w:bCs/>
        </w:rPr>
        <w:t>引入的</w:t>
      </w:r>
      <w:r>
        <w:rPr>
          <w:bCs/>
        </w:rPr>
        <w:t>标准</w:t>
      </w:r>
      <w:r w:rsidRPr="00646ED2">
        <w:rPr>
          <w:bCs/>
        </w:rPr>
        <w:t>不确定度分量</w:t>
      </w:r>
      <w:r w:rsidRPr="00646ED2">
        <w:rPr>
          <w:bCs/>
          <w:position w:val="-12"/>
        </w:rPr>
        <w:object w:dxaOrig="260" w:dyaOrig="360" w14:anchorId="1EB5F481">
          <v:shape id="_x0000_i1081" type="#_x0000_t75" style="width:13.25pt;height:19.6pt" o:ole="">
            <v:imagedata r:id="rId18" o:title=""/>
          </v:shape>
          <o:OLEObject Type="Embed" ProgID="Equation.DSMT4" ShapeID="_x0000_i1081" DrawAspect="Content" ObjectID="_1840601137" r:id="rId91"/>
        </w:object>
      </w:r>
    </w:p>
    <w:p w14:paraId="17E7C3A6" w14:textId="23B6F416" w:rsidR="00302BAD" w:rsidRDefault="00302BAD" w:rsidP="00302BAD">
      <w:pPr>
        <w:spacing w:line="360" w:lineRule="auto"/>
        <w:ind w:firstLineChars="200" w:firstLine="420"/>
        <w:rPr>
          <w:bCs/>
        </w:rPr>
      </w:pPr>
      <w:r w:rsidRPr="00860EA6">
        <w:rPr>
          <w:rFonts w:hint="eastAsia"/>
          <w:bCs/>
          <w:szCs w:val="21"/>
        </w:rPr>
        <w:t>测量标准在测量</w:t>
      </w:r>
      <w:r>
        <w:rPr>
          <w:rFonts w:hint="eastAsia"/>
          <w:bCs/>
          <w:szCs w:val="21"/>
        </w:rPr>
        <w:t>0.2</w:t>
      </w:r>
      <w:r>
        <w:rPr>
          <w:rFonts w:hint="eastAsia"/>
          <w:bCs/>
          <w:szCs w:val="21"/>
        </w:rPr>
        <w:t>级被测对象</w:t>
      </w:r>
      <w:r w:rsidRPr="00860EA6">
        <w:rPr>
          <w:rFonts w:hint="eastAsia"/>
          <w:bCs/>
          <w:szCs w:val="21"/>
        </w:rPr>
        <w:t>的谐波有功电能误差时，由测量标准的误差引入的标准不确定度分量可以</w:t>
      </w:r>
      <w:r>
        <w:rPr>
          <w:rFonts w:hint="eastAsia"/>
          <w:bCs/>
          <w:szCs w:val="21"/>
        </w:rPr>
        <w:t>通过</w:t>
      </w:r>
      <w:r w:rsidRPr="00860EA6">
        <w:rPr>
          <w:rFonts w:hint="eastAsia"/>
          <w:bCs/>
          <w:szCs w:val="21"/>
        </w:rPr>
        <w:t>国家院溯源证书计算得到</w:t>
      </w:r>
      <w:r>
        <w:rPr>
          <w:rFonts w:hint="eastAsia"/>
          <w:bCs/>
          <w:szCs w:val="21"/>
        </w:rPr>
        <w:t>，</w:t>
      </w:r>
      <w:r w:rsidRPr="00860EA6">
        <w:rPr>
          <w:rFonts w:hint="eastAsia"/>
          <w:bCs/>
          <w:szCs w:val="21"/>
        </w:rPr>
        <w:t>溯源证书</w:t>
      </w:r>
      <w:r>
        <w:rPr>
          <w:rFonts w:hint="eastAsia"/>
          <w:bCs/>
          <w:szCs w:val="21"/>
        </w:rPr>
        <w:t>上</w:t>
      </w:r>
      <w:r>
        <w:rPr>
          <w:rFonts w:hAnsi="宋体" w:hint="eastAsia"/>
          <w:szCs w:val="21"/>
        </w:rPr>
        <w:t>谐波电压含有率和谐波电流含有率的最大允许误差不超过</w:t>
      </w:r>
      <w:r>
        <w:rPr>
          <w:rFonts w:hint="eastAsia"/>
          <w:szCs w:val="21"/>
        </w:rPr>
        <w:t>±</w:t>
      </w:r>
      <w:r w:rsidRPr="001143CC">
        <w:rPr>
          <w:rFonts w:hint="eastAsia"/>
          <w:szCs w:val="21"/>
        </w:rPr>
        <w:t>0.</w:t>
      </w:r>
      <w:r>
        <w:rPr>
          <w:rFonts w:hint="eastAsia"/>
          <w:szCs w:val="21"/>
        </w:rPr>
        <w:t>0</w:t>
      </w:r>
      <w:r w:rsidRPr="001143CC">
        <w:rPr>
          <w:rFonts w:hint="eastAsia"/>
          <w:szCs w:val="21"/>
        </w:rPr>
        <w:t>1%</w:t>
      </w:r>
      <w:r>
        <w:rPr>
          <w:rFonts w:hint="eastAsia"/>
          <w:bCs/>
          <w:szCs w:val="21"/>
        </w:rPr>
        <w:t>，则谐波电能</w:t>
      </w:r>
      <w:r>
        <w:rPr>
          <w:rFonts w:hAnsi="宋体" w:hint="eastAsia"/>
          <w:szCs w:val="21"/>
        </w:rPr>
        <w:t>的最大允许误差不超过</w:t>
      </w:r>
      <w:r>
        <w:rPr>
          <w:rFonts w:hint="eastAsia"/>
          <w:szCs w:val="21"/>
        </w:rPr>
        <w:t>±</w:t>
      </w:r>
      <w:r w:rsidRPr="001143CC">
        <w:rPr>
          <w:rFonts w:hint="eastAsia"/>
          <w:szCs w:val="21"/>
        </w:rPr>
        <w:t>0.</w:t>
      </w:r>
      <w:r>
        <w:rPr>
          <w:rFonts w:hint="eastAsia"/>
          <w:szCs w:val="21"/>
        </w:rPr>
        <w:t>02</w:t>
      </w:r>
      <w:r w:rsidRPr="001143CC">
        <w:rPr>
          <w:rFonts w:hint="eastAsia"/>
          <w:szCs w:val="21"/>
        </w:rPr>
        <w:t>%</w:t>
      </w:r>
      <w:r>
        <w:rPr>
          <w:rFonts w:hint="eastAsia"/>
          <w:bCs/>
          <w:szCs w:val="21"/>
        </w:rPr>
        <w:t>，按照</w:t>
      </w:r>
      <w:r w:rsidRPr="008E4F28">
        <w:rPr>
          <w:rFonts w:hint="eastAsia"/>
          <w:bCs/>
          <w:szCs w:val="21"/>
        </w:rPr>
        <w:t>均匀分布</w:t>
      </w:r>
      <w:r>
        <w:rPr>
          <w:rFonts w:hint="eastAsia"/>
          <w:bCs/>
          <w:szCs w:val="21"/>
        </w:rPr>
        <w:t>，</w:t>
      </w:r>
      <w:r w:rsidRPr="009A5A1C">
        <w:rPr>
          <w:bCs/>
          <w:position w:val="-8"/>
        </w:rPr>
        <w:object w:dxaOrig="740" w:dyaOrig="360" w14:anchorId="4571AE4A">
          <v:shape id="_x0000_i1082" type="#_x0000_t75" style="width:36.85pt;height:19.6pt" o:ole="">
            <v:imagedata r:id="rId29" o:title=""/>
          </v:shape>
          <o:OLEObject Type="Embed" ProgID="Equation.3" ShapeID="_x0000_i1082" DrawAspect="Content" ObjectID="_1840601138" r:id="rId92"/>
        </w:object>
      </w:r>
      <w:r>
        <w:rPr>
          <w:rFonts w:hint="eastAsia"/>
          <w:bCs/>
          <w:szCs w:val="21"/>
        </w:rPr>
        <w:t>，</w:t>
      </w:r>
      <w:r w:rsidRPr="009A5A1C">
        <w:rPr>
          <w:rFonts w:hint="eastAsia"/>
          <w:bCs/>
        </w:rPr>
        <w:t>计算</w:t>
      </w:r>
      <w:r w:rsidRPr="009A5A1C">
        <w:rPr>
          <w:bCs/>
        </w:rPr>
        <w:t>得到</w:t>
      </w:r>
      <w:r>
        <w:rPr>
          <w:rFonts w:hint="eastAsia"/>
          <w:bCs/>
        </w:rPr>
        <w:t>谐波电能</w:t>
      </w:r>
      <w:r w:rsidRPr="009A5A1C">
        <w:rPr>
          <w:bCs/>
        </w:rPr>
        <w:t>的标准不确定度分量结果</w:t>
      </w:r>
      <w:r w:rsidRPr="00984C5C">
        <w:rPr>
          <w:rFonts w:hint="eastAsia"/>
          <w:bCs/>
          <w:szCs w:val="21"/>
        </w:rPr>
        <w:t>：</w:t>
      </w:r>
    </w:p>
    <w:p w14:paraId="314976B2" w14:textId="77777777" w:rsidR="00302BAD" w:rsidRDefault="00302BAD" w:rsidP="00302BAD">
      <w:pPr>
        <w:spacing w:line="360" w:lineRule="auto"/>
        <w:ind w:firstLineChars="200" w:firstLine="420"/>
        <w:rPr>
          <w:bCs/>
        </w:rPr>
      </w:pPr>
      <w:r>
        <w:rPr>
          <w:rFonts w:hint="eastAsia"/>
          <w:bCs/>
        </w:rPr>
        <w:t>谐波</w:t>
      </w:r>
      <w:r>
        <w:rPr>
          <w:bCs/>
        </w:rPr>
        <w:t>电</w:t>
      </w:r>
      <w:r>
        <w:rPr>
          <w:rFonts w:hint="eastAsia"/>
          <w:bCs/>
        </w:rPr>
        <w:t>能</w:t>
      </w:r>
      <w:r>
        <w:rPr>
          <w:bCs/>
        </w:rPr>
        <w:t>：</w:t>
      </w:r>
      <w:r w:rsidRPr="009A5A1C">
        <w:rPr>
          <w:bCs/>
          <w:position w:val="-12"/>
        </w:rPr>
        <w:object w:dxaOrig="260" w:dyaOrig="360" w14:anchorId="36AD3131">
          <v:shape id="_x0000_i1083" type="#_x0000_t75" style="width:12.65pt;height:19.6pt" o:ole="">
            <v:imagedata r:id="rId31" o:title=""/>
          </v:shape>
          <o:OLEObject Type="Embed" ProgID="Equation.DSMT4" ShapeID="_x0000_i1083" DrawAspect="Content" ObjectID="_1840601139" r:id="rId93"/>
        </w:object>
      </w:r>
      <w:r w:rsidRPr="009A5A1C">
        <w:rPr>
          <w:bCs/>
        </w:rPr>
        <w:t>=</w:t>
      </w:r>
      <w:r>
        <w:rPr>
          <w:rFonts w:hint="eastAsia"/>
          <w:bCs/>
        </w:rPr>
        <w:t>0.02%</w:t>
      </w:r>
      <w:r w:rsidRPr="009A5A1C">
        <w:rPr>
          <w:rFonts w:hint="eastAsia"/>
          <w:bCs/>
        </w:rPr>
        <w:t>/</w:t>
      </w:r>
      <w:r w:rsidRPr="009A5A1C">
        <w:rPr>
          <w:position w:val="-8"/>
        </w:rPr>
        <w:object w:dxaOrig="360" w:dyaOrig="360" w14:anchorId="2D44F0A1">
          <v:shape id="_x0000_i1084" type="#_x0000_t75" style="width:17.85pt;height:17.85pt" o:ole="">
            <v:imagedata r:id="rId33" o:title=""/>
          </v:shape>
          <o:OLEObject Type="Embed" ProgID="Equation.DSMT4" ShapeID="_x0000_i1084" DrawAspect="Content" ObjectID="_1840601140" r:id="rId94"/>
        </w:object>
      </w:r>
      <w:r>
        <w:rPr>
          <w:rFonts w:hint="eastAsia"/>
          <w:bCs/>
        </w:rPr>
        <w:t>=0.012</w:t>
      </w:r>
      <w:r w:rsidRPr="009A5A1C">
        <w:rPr>
          <w:bCs/>
        </w:rPr>
        <w:t>%</w:t>
      </w:r>
    </w:p>
    <w:p w14:paraId="6A5B57C3" w14:textId="77777777" w:rsidR="00302BAD" w:rsidRDefault="00302BAD" w:rsidP="00302BAD">
      <w:pPr>
        <w:spacing w:line="360" w:lineRule="auto"/>
        <w:ind w:firstLineChars="200" w:firstLine="420"/>
        <w:rPr>
          <w:bCs/>
        </w:rPr>
      </w:pPr>
    </w:p>
    <w:p w14:paraId="18F94721" w14:textId="77777777" w:rsidR="001374A1" w:rsidRDefault="001374A1" w:rsidP="00302BAD">
      <w:pPr>
        <w:spacing w:line="360" w:lineRule="auto"/>
        <w:ind w:firstLineChars="200" w:firstLine="420"/>
        <w:rPr>
          <w:bCs/>
        </w:rPr>
      </w:pPr>
    </w:p>
    <w:p w14:paraId="2E2A6AFF" w14:textId="77777777" w:rsidR="001374A1" w:rsidRDefault="001374A1" w:rsidP="00302BAD">
      <w:pPr>
        <w:spacing w:line="360" w:lineRule="auto"/>
        <w:ind w:firstLineChars="200" w:firstLine="420"/>
        <w:rPr>
          <w:bCs/>
        </w:rPr>
      </w:pPr>
    </w:p>
    <w:p w14:paraId="2C578058" w14:textId="77777777" w:rsidR="001374A1" w:rsidRPr="00E4524F" w:rsidRDefault="001374A1" w:rsidP="00302BAD">
      <w:pPr>
        <w:spacing w:line="360" w:lineRule="auto"/>
        <w:ind w:firstLineChars="200" w:firstLine="420"/>
        <w:rPr>
          <w:bCs/>
        </w:rPr>
      </w:pPr>
    </w:p>
    <w:p w14:paraId="4D42D085" w14:textId="77777777" w:rsidR="00302BAD" w:rsidRPr="00646ED2" w:rsidRDefault="00302BAD" w:rsidP="00302BAD">
      <w:pPr>
        <w:ind w:firstLineChars="200" w:firstLine="420"/>
      </w:pPr>
      <w:r>
        <w:lastRenderedPageBreak/>
        <w:t>3</w:t>
      </w:r>
      <w:r w:rsidRPr="00646ED2">
        <w:t>．</w:t>
      </w:r>
      <w:r w:rsidRPr="00F570D4">
        <w:rPr>
          <w:rFonts w:hint="eastAsia"/>
          <w:bCs/>
        </w:rPr>
        <w:t>测量结果的</w:t>
      </w:r>
      <w:r>
        <w:rPr>
          <w:rFonts w:hint="eastAsia"/>
          <w:bCs/>
        </w:rPr>
        <w:t>修约间距</w:t>
      </w:r>
      <w:r w:rsidRPr="00F570D4">
        <w:rPr>
          <w:rFonts w:hint="eastAsia"/>
          <w:bCs/>
        </w:rPr>
        <w:t>引入的标准不确定度分量</w:t>
      </w:r>
      <w:r w:rsidRPr="00646ED2">
        <w:rPr>
          <w:bCs/>
          <w:position w:val="-12"/>
        </w:rPr>
        <w:object w:dxaOrig="260" w:dyaOrig="360" w14:anchorId="48D0236F">
          <v:shape id="_x0000_i1085" type="#_x0000_t75" style="width:13.25pt;height:19.6pt" o:ole="">
            <v:imagedata r:id="rId41" o:title=""/>
          </v:shape>
          <o:OLEObject Type="Embed" ProgID="Equation.DSMT4" ShapeID="_x0000_i1085" DrawAspect="Content" ObjectID="_1840601141" r:id="rId95"/>
        </w:object>
      </w:r>
    </w:p>
    <w:p w14:paraId="174661C0" w14:textId="2722067B" w:rsidR="00302BAD" w:rsidRDefault="00302BAD" w:rsidP="00302BAD">
      <w:pPr>
        <w:spacing w:line="360" w:lineRule="auto"/>
        <w:ind w:firstLineChars="200" w:firstLine="420"/>
        <w:rPr>
          <w:bCs/>
          <w:szCs w:val="21"/>
        </w:rPr>
      </w:pPr>
      <w:r>
        <w:rPr>
          <w:rFonts w:hint="eastAsia"/>
          <w:bCs/>
          <w:szCs w:val="21"/>
        </w:rPr>
        <w:t>0.2</w:t>
      </w:r>
      <w:r>
        <w:rPr>
          <w:rFonts w:hint="eastAsia"/>
          <w:bCs/>
          <w:szCs w:val="21"/>
        </w:rPr>
        <w:t>级被测对象其谐波电能的修约</w:t>
      </w:r>
      <w:r>
        <w:rPr>
          <w:rFonts w:hint="eastAsia"/>
          <w:bCs/>
        </w:rPr>
        <w:t>间距</w:t>
      </w:r>
      <w:r>
        <w:rPr>
          <w:rFonts w:hint="eastAsia"/>
          <w:bCs/>
          <w:szCs w:val="21"/>
        </w:rPr>
        <w:t>为</w:t>
      </w:r>
      <w:r>
        <w:rPr>
          <w:rFonts w:hint="eastAsia"/>
          <w:bCs/>
          <w:szCs w:val="21"/>
        </w:rPr>
        <w:t>0.02%</w:t>
      </w:r>
      <w:r>
        <w:rPr>
          <w:rFonts w:hint="eastAsia"/>
          <w:bCs/>
          <w:szCs w:val="21"/>
        </w:rPr>
        <w:t>，由</w:t>
      </w:r>
      <w:r w:rsidRPr="00F570D4">
        <w:rPr>
          <w:rFonts w:hint="eastAsia"/>
          <w:bCs/>
        </w:rPr>
        <w:t>测量结果</w:t>
      </w:r>
      <w:r w:rsidRPr="00F570D4">
        <w:rPr>
          <w:rFonts w:hint="eastAsia"/>
          <w:bCs/>
          <w:szCs w:val="21"/>
        </w:rPr>
        <w:t>数据化整带来的不确定度不会超过化整半间距</w:t>
      </w:r>
      <w:r>
        <w:rPr>
          <w:rFonts w:hint="eastAsia"/>
          <w:bCs/>
          <w:szCs w:val="21"/>
        </w:rPr>
        <w:t>0</w:t>
      </w:r>
      <w:r>
        <w:rPr>
          <w:bCs/>
          <w:szCs w:val="21"/>
        </w:rPr>
        <w:t>.01%</w:t>
      </w:r>
      <w:r>
        <w:rPr>
          <w:rFonts w:hint="eastAsia"/>
          <w:bCs/>
          <w:szCs w:val="21"/>
        </w:rPr>
        <w:t>，按照</w:t>
      </w:r>
      <w:r w:rsidRPr="00F570D4">
        <w:rPr>
          <w:rFonts w:hint="eastAsia"/>
          <w:bCs/>
          <w:szCs w:val="21"/>
        </w:rPr>
        <w:t>均匀分布，</w:t>
      </w:r>
      <w:r w:rsidRPr="00646ED2">
        <w:rPr>
          <w:bCs/>
        </w:rPr>
        <w:t xml:space="preserve"> </w:t>
      </w:r>
      <w:r w:rsidRPr="00646ED2">
        <w:rPr>
          <w:bCs/>
          <w:position w:val="-8"/>
        </w:rPr>
        <w:object w:dxaOrig="740" w:dyaOrig="360" w14:anchorId="73EC3615">
          <v:shape id="_x0000_i1086" type="#_x0000_t75" style="width:36.85pt;height:19.6pt" o:ole="">
            <v:imagedata r:id="rId29" o:title=""/>
          </v:shape>
          <o:OLEObject Type="Embed" ProgID="Equation.3" ShapeID="_x0000_i1086" DrawAspect="Content" ObjectID="_1840601142" r:id="rId96"/>
        </w:object>
      </w:r>
      <w:r w:rsidRPr="00F570D4">
        <w:rPr>
          <w:rFonts w:hint="eastAsia"/>
          <w:bCs/>
          <w:szCs w:val="21"/>
        </w:rPr>
        <w:t>，</w:t>
      </w:r>
      <w:r>
        <w:rPr>
          <w:rFonts w:hint="eastAsia"/>
          <w:bCs/>
          <w:szCs w:val="21"/>
        </w:rPr>
        <w:t>计算得到</w:t>
      </w:r>
      <w:r w:rsidRPr="00F570D4">
        <w:rPr>
          <w:rFonts w:hint="eastAsia"/>
          <w:bCs/>
        </w:rPr>
        <w:t>测量结果的</w:t>
      </w:r>
      <w:r>
        <w:rPr>
          <w:rFonts w:hint="eastAsia"/>
          <w:bCs/>
          <w:szCs w:val="21"/>
        </w:rPr>
        <w:t>修约间距引入</w:t>
      </w:r>
      <w:r w:rsidRPr="00F570D4">
        <w:rPr>
          <w:rFonts w:hint="eastAsia"/>
          <w:bCs/>
          <w:szCs w:val="21"/>
        </w:rPr>
        <w:t>的标准不确定度分量</w:t>
      </w:r>
      <w:r>
        <w:rPr>
          <w:rFonts w:hint="eastAsia"/>
          <w:bCs/>
          <w:szCs w:val="21"/>
        </w:rPr>
        <w:t>：</w:t>
      </w:r>
    </w:p>
    <w:p w14:paraId="6E8C4E56" w14:textId="77777777" w:rsidR="00302BAD" w:rsidRDefault="00302BAD" w:rsidP="00302BAD">
      <w:pPr>
        <w:spacing w:line="360" w:lineRule="auto"/>
        <w:ind w:firstLineChars="200" w:firstLine="420"/>
        <w:rPr>
          <w:bCs/>
        </w:rPr>
      </w:pPr>
      <w:r>
        <w:rPr>
          <w:rFonts w:hint="eastAsia"/>
          <w:bCs/>
        </w:rPr>
        <w:t>谐波</w:t>
      </w:r>
      <w:r>
        <w:rPr>
          <w:bCs/>
        </w:rPr>
        <w:t>电</w:t>
      </w:r>
      <w:r>
        <w:rPr>
          <w:rFonts w:hint="eastAsia"/>
          <w:bCs/>
        </w:rPr>
        <w:t>能</w:t>
      </w:r>
      <w:r>
        <w:rPr>
          <w:bCs/>
        </w:rPr>
        <w:t>：</w:t>
      </w:r>
      <w:r w:rsidRPr="00646ED2">
        <w:rPr>
          <w:bCs/>
          <w:position w:val="-12"/>
        </w:rPr>
        <w:object w:dxaOrig="260" w:dyaOrig="360" w14:anchorId="2006AC72">
          <v:shape id="_x0000_i1087" type="#_x0000_t75" style="width:13.25pt;height:18.45pt" o:ole="">
            <v:imagedata r:id="rId41" o:title=""/>
          </v:shape>
          <o:OLEObject Type="Embed" ProgID="Equation.DSMT4" ShapeID="_x0000_i1087" DrawAspect="Content" ObjectID="_1840601143" r:id="rId97"/>
        </w:object>
      </w:r>
      <w:r>
        <w:rPr>
          <w:bCs/>
        </w:rPr>
        <w:t>=</w:t>
      </w:r>
      <w:r>
        <w:rPr>
          <w:rFonts w:hint="eastAsia"/>
          <w:bCs/>
        </w:rPr>
        <w:t>0.01/</w:t>
      </w:r>
      <w:r w:rsidRPr="00E04139">
        <w:rPr>
          <w:position w:val="-8"/>
        </w:rPr>
        <w:object w:dxaOrig="360" w:dyaOrig="360" w14:anchorId="3B1244BE">
          <v:shape id="_x0000_i1088" type="#_x0000_t75" style="width:17.3pt;height:17.3pt" o:ole="">
            <v:imagedata r:id="rId33" o:title=""/>
          </v:shape>
          <o:OLEObject Type="Embed" ProgID="Equation.DSMT4" ShapeID="_x0000_i1088" DrawAspect="Content" ObjectID="_1840601144" r:id="rId98"/>
        </w:object>
      </w:r>
      <w:r>
        <w:rPr>
          <w:rFonts w:hint="eastAsia"/>
          <w:bCs/>
        </w:rPr>
        <w:t>=</w:t>
      </w:r>
      <w:r>
        <w:rPr>
          <w:bCs/>
        </w:rPr>
        <w:t>0.00</w:t>
      </w:r>
      <w:r>
        <w:rPr>
          <w:rFonts w:hint="eastAsia"/>
          <w:bCs/>
        </w:rPr>
        <w:t>6</w:t>
      </w:r>
      <w:r>
        <w:rPr>
          <w:bCs/>
        </w:rPr>
        <w:t xml:space="preserve">% </w:t>
      </w:r>
    </w:p>
    <w:p w14:paraId="17A62597" w14:textId="77777777" w:rsidR="00302BAD" w:rsidRPr="00C470FD" w:rsidRDefault="00302BAD" w:rsidP="00302BAD">
      <w:pPr>
        <w:spacing w:line="360" w:lineRule="auto"/>
        <w:ind w:firstLineChars="200" w:firstLine="420"/>
        <w:rPr>
          <w:bCs/>
        </w:rPr>
      </w:pPr>
    </w:p>
    <w:p w14:paraId="5BFCDE81" w14:textId="77777777" w:rsidR="00302BAD" w:rsidRDefault="00302BAD" w:rsidP="00302BAD">
      <w:pPr>
        <w:spacing w:beforeLines="50" w:before="156" w:after="240"/>
        <w:ind w:firstLine="435"/>
      </w:pPr>
      <w:r>
        <w:rPr>
          <w:bCs/>
        </w:rPr>
        <w:t>4</w:t>
      </w:r>
      <w:r w:rsidRPr="00646ED2">
        <w:rPr>
          <w:bCs/>
        </w:rPr>
        <w:t>．</w:t>
      </w:r>
      <w:r w:rsidRPr="000C3E9A">
        <w:rPr>
          <w:rFonts w:hint="eastAsia"/>
          <w:bCs/>
        </w:rPr>
        <w:t>标准不确定度</w:t>
      </w:r>
      <w:r>
        <w:rPr>
          <w:rFonts w:hint="eastAsia"/>
          <w:bCs/>
        </w:rPr>
        <w:t>分量</w:t>
      </w:r>
      <w:r w:rsidRPr="000C3E9A">
        <w:rPr>
          <w:rFonts w:hint="eastAsia"/>
          <w:bCs/>
        </w:rPr>
        <w:t>汇总</w:t>
      </w:r>
      <w:r>
        <w:t xml:space="preserve">  </w:t>
      </w:r>
    </w:p>
    <w:p w14:paraId="0EF0F41A" w14:textId="77777777" w:rsidR="00302BAD" w:rsidRDefault="00302BAD" w:rsidP="00302BAD">
      <w:pPr>
        <w:spacing w:beforeLines="50" w:before="156" w:after="240"/>
        <w:ind w:firstLine="435"/>
      </w:pPr>
      <w:r>
        <w:t xml:space="preserve">                                                     </w:t>
      </w:r>
    </w:p>
    <w:p w14:paraId="4CD138E0" w14:textId="68986F49" w:rsidR="00302BAD" w:rsidRPr="007B13B3" w:rsidRDefault="00302BAD" w:rsidP="00302BAD">
      <w:pPr>
        <w:spacing w:beforeLines="50" w:before="156"/>
        <w:ind w:firstLineChars="150" w:firstLine="315"/>
        <w:jc w:val="center"/>
        <w:rPr>
          <w:szCs w:val="21"/>
        </w:rPr>
      </w:pPr>
      <w:r w:rsidRPr="00646ED2">
        <w:rPr>
          <w:szCs w:val="21"/>
        </w:rPr>
        <w:t>表</w:t>
      </w:r>
      <w:r>
        <w:rPr>
          <w:szCs w:val="21"/>
        </w:rPr>
        <w:t>7</w:t>
      </w:r>
    </w:p>
    <w:tbl>
      <w:tblPr>
        <w:tblStyle w:val="ab"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3"/>
        <w:gridCol w:w="2463"/>
        <w:gridCol w:w="2464"/>
        <w:gridCol w:w="2464"/>
      </w:tblGrid>
      <w:tr w:rsidR="00302BAD" w:rsidRPr="00EE0AD0" w14:paraId="32AA4E49" w14:textId="77777777" w:rsidTr="00093F78">
        <w:trPr>
          <w:trHeight w:val="505"/>
          <w:jc w:val="center"/>
        </w:trPr>
        <w:tc>
          <w:tcPr>
            <w:tcW w:w="1250" w:type="pct"/>
            <w:vAlign w:val="center"/>
          </w:tcPr>
          <w:p w14:paraId="117FC265" w14:textId="77777777" w:rsidR="00302BAD" w:rsidRPr="00EE0AD0" w:rsidRDefault="00302BAD" w:rsidP="001114D3">
            <w:pPr>
              <w:adjustRightInd w:val="0"/>
              <w:snapToGrid w:val="0"/>
              <w:jc w:val="center"/>
            </w:pPr>
            <w:r w:rsidRPr="00EE0AD0">
              <w:rPr>
                <w:szCs w:val="21"/>
              </w:rPr>
              <w:t>标准不确定度</w:t>
            </w:r>
            <w:r w:rsidRPr="00EE0AD0">
              <w:rPr>
                <w:rFonts w:hint="eastAsia"/>
                <w:szCs w:val="21"/>
              </w:rPr>
              <w:t>分量</w:t>
            </w:r>
          </w:p>
        </w:tc>
        <w:tc>
          <w:tcPr>
            <w:tcW w:w="1250" w:type="pct"/>
            <w:vAlign w:val="center"/>
          </w:tcPr>
          <w:p w14:paraId="6D514813" w14:textId="77777777" w:rsidR="00302BAD" w:rsidRPr="00EE0AD0" w:rsidRDefault="00302BAD" w:rsidP="001114D3">
            <w:pPr>
              <w:adjustRightInd w:val="0"/>
              <w:snapToGrid w:val="0"/>
              <w:jc w:val="center"/>
            </w:pPr>
            <w:r w:rsidRPr="00EE0AD0">
              <w:rPr>
                <w:rFonts w:hint="eastAsia"/>
              </w:rPr>
              <w:t>不确定度来源</w:t>
            </w:r>
          </w:p>
        </w:tc>
        <w:tc>
          <w:tcPr>
            <w:tcW w:w="1250" w:type="pct"/>
            <w:vAlign w:val="center"/>
          </w:tcPr>
          <w:p w14:paraId="6246E142" w14:textId="77777777" w:rsidR="00302BAD" w:rsidRPr="00EE0AD0" w:rsidRDefault="00302BAD" w:rsidP="001114D3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参数</w:t>
            </w:r>
          </w:p>
        </w:tc>
        <w:tc>
          <w:tcPr>
            <w:tcW w:w="1250" w:type="pct"/>
            <w:vAlign w:val="center"/>
          </w:tcPr>
          <w:p w14:paraId="543C9198" w14:textId="77777777" w:rsidR="00302BAD" w:rsidRPr="00EE0AD0" w:rsidRDefault="00302BAD" w:rsidP="001114D3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标准</w:t>
            </w:r>
            <w:r w:rsidRPr="00EE0AD0">
              <w:rPr>
                <w:bCs/>
                <w:szCs w:val="21"/>
              </w:rPr>
              <w:t>不确定度分量</w:t>
            </w:r>
          </w:p>
        </w:tc>
      </w:tr>
      <w:tr w:rsidR="00302BAD" w:rsidRPr="00EE0AD0" w14:paraId="0CBE05C4" w14:textId="77777777" w:rsidTr="00093F78">
        <w:trPr>
          <w:trHeight w:val="505"/>
          <w:jc w:val="center"/>
        </w:trPr>
        <w:tc>
          <w:tcPr>
            <w:tcW w:w="1250" w:type="pct"/>
            <w:vAlign w:val="center"/>
          </w:tcPr>
          <w:p w14:paraId="4A8A06BC" w14:textId="77777777" w:rsidR="00302BAD" w:rsidRPr="00EE0AD0" w:rsidRDefault="00302BAD" w:rsidP="001114D3">
            <w:pPr>
              <w:adjustRightInd w:val="0"/>
              <w:snapToGrid w:val="0"/>
              <w:jc w:val="center"/>
            </w:pPr>
            <w:r w:rsidRPr="00EE0AD0">
              <w:rPr>
                <w:i/>
                <w:szCs w:val="21"/>
              </w:rPr>
              <w:t>u</w:t>
            </w:r>
            <w:r w:rsidRPr="00EE0AD0">
              <w:rPr>
                <w:rFonts w:hint="eastAsia"/>
                <w:szCs w:val="21"/>
                <w:vertAlign w:val="subscript"/>
              </w:rPr>
              <w:t>1</w:t>
            </w:r>
          </w:p>
        </w:tc>
        <w:tc>
          <w:tcPr>
            <w:tcW w:w="1250" w:type="pct"/>
            <w:vAlign w:val="center"/>
          </w:tcPr>
          <w:p w14:paraId="2C312753" w14:textId="77777777" w:rsidR="00302BAD" w:rsidRPr="00EE0AD0" w:rsidRDefault="00302BAD" w:rsidP="001114D3">
            <w:pPr>
              <w:adjustRightInd w:val="0"/>
              <w:snapToGrid w:val="0"/>
              <w:jc w:val="center"/>
            </w:pPr>
            <w:r w:rsidRPr="00984C62">
              <w:rPr>
                <w:rFonts w:hint="eastAsia"/>
                <w:bCs/>
              </w:rPr>
              <w:t>测量重复性</w:t>
            </w:r>
          </w:p>
        </w:tc>
        <w:tc>
          <w:tcPr>
            <w:tcW w:w="1250" w:type="pct"/>
            <w:vAlign w:val="center"/>
          </w:tcPr>
          <w:p w14:paraId="74BE6A80" w14:textId="77777777" w:rsidR="00302BAD" w:rsidRPr="00646ED2" w:rsidRDefault="00302BAD" w:rsidP="001114D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谐波电能</w:t>
            </w:r>
          </w:p>
        </w:tc>
        <w:tc>
          <w:tcPr>
            <w:tcW w:w="1250" w:type="pct"/>
            <w:vAlign w:val="center"/>
          </w:tcPr>
          <w:p w14:paraId="4808980D" w14:textId="77777777" w:rsidR="00302BAD" w:rsidRPr="00646ED2" w:rsidRDefault="00302BAD" w:rsidP="001114D3">
            <w:pPr>
              <w:adjustRightInd w:val="0"/>
              <w:snapToGrid w:val="0"/>
              <w:jc w:val="center"/>
              <w:rPr>
                <w:sz w:val="24"/>
              </w:rPr>
            </w:pPr>
            <w:r w:rsidRPr="00646ED2">
              <w:t>0.</w:t>
            </w:r>
            <w:r>
              <w:rPr>
                <w:rFonts w:hint="eastAsia"/>
              </w:rPr>
              <w:t>019</w:t>
            </w:r>
            <w:r>
              <w:t>%</w:t>
            </w:r>
          </w:p>
        </w:tc>
      </w:tr>
      <w:tr w:rsidR="00302BAD" w:rsidRPr="00EE0AD0" w14:paraId="532A86B6" w14:textId="77777777" w:rsidTr="00093F78">
        <w:trPr>
          <w:trHeight w:val="505"/>
          <w:jc w:val="center"/>
        </w:trPr>
        <w:tc>
          <w:tcPr>
            <w:tcW w:w="1250" w:type="pct"/>
            <w:vAlign w:val="center"/>
          </w:tcPr>
          <w:p w14:paraId="70EFD7EA" w14:textId="77777777" w:rsidR="00302BAD" w:rsidRPr="00EE0AD0" w:rsidRDefault="00302BAD" w:rsidP="001114D3">
            <w:pPr>
              <w:adjustRightInd w:val="0"/>
              <w:snapToGrid w:val="0"/>
              <w:jc w:val="center"/>
            </w:pPr>
            <w:r w:rsidRPr="00EE0AD0">
              <w:rPr>
                <w:i/>
                <w:szCs w:val="21"/>
              </w:rPr>
              <w:t>u</w:t>
            </w:r>
            <w:r w:rsidRPr="00EE0AD0">
              <w:rPr>
                <w:szCs w:val="21"/>
                <w:vertAlign w:val="subscript"/>
              </w:rPr>
              <w:t>2</w:t>
            </w:r>
          </w:p>
        </w:tc>
        <w:tc>
          <w:tcPr>
            <w:tcW w:w="1250" w:type="pct"/>
            <w:vAlign w:val="center"/>
          </w:tcPr>
          <w:p w14:paraId="3C3B1030" w14:textId="77777777" w:rsidR="00302BAD" w:rsidRPr="00EE0AD0" w:rsidRDefault="00302BAD" w:rsidP="001114D3">
            <w:pPr>
              <w:adjustRightInd w:val="0"/>
              <w:snapToGrid w:val="0"/>
              <w:jc w:val="center"/>
            </w:pPr>
            <w:r w:rsidRPr="00EE0AD0">
              <w:rPr>
                <w:bCs/>
              </w:rPr>
              <w:t>测量标准的</w:t>
            </w:r>
            <w:r>
              <w:rPr>
                <w:rFonts w:hint="eastAsia"/>
                <w:bCs/>
              </w:rPr>
              <w:t>误差</w:t>
            </w:r>
          </w:p>
        </w:tc>
        <w:tc>
          <w:tcPr>
            <w:tcW w:w="1250" w:type="pct"/>
            <w:vAlign w:val="center"/>
          </w:tcPr>
          <w:p w14:paraId="40E8D5BB" w14:textId="77777777" w:rsidR="00302BAD" w:rsidRPr="00646ED2" w:rsidRDefault="00302BAD" w:rsidP="001114D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谐波电能</w:t>
            </w:r>
          </w:p>
        </w:tc>
        <w:tc>
          <w:tcPr>
            <w:tcW w:w="1250" w:type="pct"/>
            <w:vAlign w:val="center"/>
          </w:tcPr>
          <w:p w14:paraId="3F5C4E09" w14:textId="77777777" w:rsidR="00302BAD" w:rsidRPr="00646ED2" w:rsidRDefault="00302BAD" w:rsidP="001114D3">
            <w:pPr>
              <w:adjustRightInd w:val="0"/>
              <w:snapToGrid w:val="0"/>
              <w:jc w:val="center"/>
              <w:rPr>
                <w:sz w:val="24"/>
              </w:rPr>
            </w:pPr>
            <w:r w:rsidRPr="00646ED2">
              <w:t>0.0</w:t>
            </w:r>
            <w:r>
              <w:rPr>
                <w:rFonts w:hint="eastAsia"/>
              </w:rPr>
              <w:t>12</w:t>
            </w:r>
            <w:r>
              <w:t>%</w:t>
            </w:r>
          </w:p>
        </w:tc>
      </w:tr>
      <w:tr w:rsidR="00302BAD" w:rsidRPr="00EE0AD0" w14:paraId="58AD16EB" w14:textId="77777777" w:rsidTr="00093F78">
        <w:trPr>
          <w:trHeight w:val="505"/>
          <w:jc w:val="center"/>
        </w:trPr>
        <w:tc>
          <w:tcPr>
            <w:tcW w:w="1250" w:type="pct"/>
            <w:vAlign w:val="center"/>
          </w:tcPr>
          <w:p w14:paraId="217ECCFC" w14:textId="77777777" w:rsidR="00302BAD" w:rsidRPr="00EE0AD0" w:rsidRDefault="00302BAD" w:rsidP="001114D3">
            <w:pPr>
              <w:adjustRightInd w:val="0"/>
              <w:snapToGrid w:val="0"/>
              <w:jc w:val="center"/>
              <w:rPr>
                <w:i/>
                <w:szCs w:val="21"/>
              </w:rPr>
            </w:pPr>
            <w:r w:rsidRPr="00EE0AD0">
              <w:rPr>
                <w:i/>
                <w:szCs w:val="21"/>
              </w:rPr>
              <w:t>u</w:t>
            </w:r>
            <w:r w:rsidRPr="00EE0AD0">
              <w:rPr>
                <w:szCs w:val="21"/>
                <w:vertAlign w:val="subscript"/>
              </w:rPr>
              <w:t>3</w:t>
            </w:r>
          </w:p>
        </w:tc>
        <w:tc>
          <w:tcPr>
            <w:tcW w:w="1250" w:type="pct"/>
            <w:vAlign w:val="center"/>
          </w:tcPr>
          <w:p w14:paraId="188AA35C" w14:textId="77777777" w:rsidR="00302BAD" w:rsidRPr="00EE0AD0" w:rsidRDefault="00302BAD" w:rsidP="001114D3">
            <w:pPr>
              <w:adjustRightInd w:val="0"/>
              <w:snapToGrid w:val="0"/>
              <w:ind w:rightChars="60" w:right="126"/>
              <w:jc w:val="center"/>
              <w:rPr>
                <w:bCs/>
              </w:rPr>
            </w:pPr>
            <w:r w:rsidRPr="00EE0AD0">
              <w:rPr>
                <w:bCs/>
              </w:rPr>
              <w:t>测量结果</w:t>
            </w:r>
            <w:r>
              <w:rPr>
                <w:bCs/>
              </w:rPr>
              <w:t>的</w:t>
            </w:r>
            <w:r w:rsidRPr="00395D18">
              <w:rPr>
                <w:rFonts w:hint="eastAsia"/>
                <w:bCs/>
              </w:rPr>
              <w:t>修约间距</w:t>
            </w:r>
          </w:p>
        </w:tc>
        <w:tc>
          <w:tcPr>
            <w:tcW w:w="1250" w:type="pct"/>
            <w:vAlign w:val="center"/>
          </w:tcPr>
          <w:p w14:paraId="19A9C2A9" w14:textId="77777777" w:rsidR="00302BAD" w:rsidRPr="00646ED2" w:rsidRDefault="00302BAD" w:rsidP="001114D3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谐波电能</w:t>
            </w:r>
          </w:p>
        </w:tc>
        <w:tc>
          <w:tcPr>
            <w:tcW w:w="1250" w:type="pct"/>
            <w:vAlign w:val="center"/>
          </w:tcPr>
          <w:p w14:paraId="209D96C0" w14:textId="77777777" w:rsidR="00302BAD" w:rsidRPr="00646ED2" w:rsidRDefault="00302BAD" w:rsidP="001114D3">
            <w:pPr>
              <w:adjustRightInd w:val="0"/>
              <w:snapToGrid w:val="0"/>
              <w:jc w:val="center"/>
              <w:rPr>
                <w:sz w:val="24"/>
              </w:rPr>
            </w:pPr>
            <w:r w:rsidRPr="00646ED2">
              <w:t>0.0</w:t>
            </w:r>
            <w:r>
              <w:rPr>
                <w:rFonts w:hint="eastAsia"/>
              </w:rPr>
              <w:t>06</w:t>
            </w:r>
            <w:r>
              <w:t>%</w:t>
            </w:r>
          </w:p>
        </w:tc>
      </w:tr>
    </w:tbl>
    <w:p w14:paraId="0355270B" w14:textId="77777777" w:rsidR="00302BAD" w:rsidRDefault="00302BAD" w:rsidP="00302BAD">
      <w:pPr>
        <w:spacing w:beforeLines="50" w:before="156"/>
        <w:rPr>
          <w:bCs/>
        </w:rPr>
      </w:pPr>
      <w:r w:rsidRPr="00646ED2">
        <w:rPr>
          <w:bCs/>
        </w:rPr>
        <w:t xml:space="preserve"> </w:t>
      </w:r>
    </w:p>
    <w:p w14:paraId="74C77329" w14:textId="77777777" w:rsidR="00302BAD" w:rsidRDefault="00302BAD" w:rsidP="00302BAD">
      <w:pPr>
        <w:spacing w:beforeLines="50" w:before="156" w:after="240"/>
        <w:ind w:firstLine="435"/>
      </w:pPr>
      <w:r>
        <w:rPr>
          <w:rFonts w:hint="eastAsia"/>
          <w:bCs/>
        </w:rPr>
        <w:t>5</w:t>
      </w:r>
      <w:r w:rsidRPr="00646ED2">
        <w:rPr>
          <w:bCs/>
        </w:rPr>
        <w:t>．</w:t>
      </w:r>
      <w:r>
        <w:rPr>
          <w:rFonts w:hint="eastAsia"/>
          <w:bCs/>
        </w:rPr>
        <w:t>合成标准不确定度及扩展不确定度</w:t>
      </w:r>
      <w:r>
        <w:t xml:space="preserve">  </w:t>
      </w:r>
    </w:p>
    <w:p w14:paraId="2299E582" w14:textId="77777777" w:rsidR="00302BAD" w:rsidRPr="00646ED2" w:rsidRDefault="00302BAD" w:rsidP="00302BAD">
      <w:pPr>
        <w:spacing w:beforeLines="50" w:before="156"/>
        <w:ind w:firstLineChars="200" w:firstLine="420"/>
        <w:rPr>
          <w:szCs w:val="21"/>
        </w:rPr>
      </w:pPr>
      <w:r w:rsidRPr="00646ED2">
        <w:rPr>
          <w:szCs w:val="21"/>
        </w:rPr>
        <w:t>以上各项标准不确定度分量是互不相关的，所以合成标准不确定度为：</w:t>
      </w:r>
    </w:p>
    <w:p w14:paraId="05066F24" w14:textId="77777777" w:rsidR="00302BAD" w:rsidRPr="00646ED2" w:rsidRDefault="00302BAD" w:rsidP="00302BAD">
      <w:pPr>
        <w:spacing w:beforeLines="50" w:before="156"/>
        <w:ind w:right="630" w:firstLineChars="200" w:firstLine="420"/>
        <w:jc w:val="center"/>
        <w:rPr>
          <w:szCs w:val="21"/>
        </w:rPr>
      </w:pPr>
      <w:r w:rsidRPr="00646ED2">
        <w:rPr>
          <w:position w:val="-14"/>
          <w:szCs w:val="21"/>
        </w:rPr>
        <w:object w:dxaOrig="1960" w:dyaOrig="460" w14:anchorId="46E3F0C2">
          <v:shape id="_x0000_i1089" type="#_x0000_t75" style="width:97.9pt;height:22.45pt" o:ole="">
            <v:imagedata r:id="rId52" o:title=""/>
          </v:shape>
          <o:OLEObject Type="Embed" ProgID="Equation.DSMT4" ShapeID="_x0000_i1089" DrawAspect="Content" ObjectID="_1840601145" r:id="rId99"/>
        </w:object>
      </w:r>
    </w:p>
    <w:p w14:paraId="62E2736B" w14:textId="743C5231" w:rsidR="00302BAD" w:rsidRDefault="00302BAD" w:rsidP="00302BAD">
      <w:pPr>
        <w:spacing w:beforeLines="50" w:before="156"/>
        <w:ind w:firstLineChars="200" w:firstLine="420"/>
        <w:rPr>
          <w:szCs w:val="21"/>
          <w:lang w:val="es-ES"/>
        </w:rPr>
      </w:pPr>
      <w:r w:rsidRPr="00646ED2">
        <w:t>测量结果可认为是正态分布，扩展不确定度</w:t>
      </w:r>
      <w:r w:rsidRPr="00646ED2">
        <w:rPr>
          <w:i/>
          <w:iCs/>
          <w:position w:val="-6"/>
        </w:rPr>
        <w:object w:dxaOrig="260" w:dyaOrig="279" w14:anchorId="3198241C">
          <v:shape id="_x0000_i1090" type="#_x0000_t75" style="width:13.25pt;height:13.8pt" o:ole="">
            <v:imagedata r:id="rId54" o:title=""/>
          </v:shape>
          <o:OLEObject Type="Embed" ProgID="Equation.DSMT4" ShapeID="_x0000_i1090" DrawAspect="Content" ObjectID="_1840601146" r:id="rId100"/>
        </w:object>
      </w:r>
      <w:r w:rsidRPr="00646ED2">
        <w:t>等于合成标准不确定度</w:t>
      </w:r>
      <w:r w:rsidRPr="00646ED2">
        <w:rPr>
          <w:i/>
          <w:position w:val="-12"/>
          <w:szCs w:val="21"/>
        </w:rPr>
        <w:object w:dxaOrig="260" w:dyaOrig="360" w14:anchorId="34AE13A6">
          <v:shape id="_x0000_i1091" type="#_x0000_t75" style="width:13.25pt;height:18.45pt" o:ole="">
            <v:imagedata r:id="rId56" o:title=""/>
          </v:shape>
          <o:OLEObject Type="Embed" ProgID="Equation.DSMT4" ShapeID="_x0000_i1091" DrawAspect="Content" ObjectID="_1840601147" r:id="rId101"/>
        </w:object>
      </w:r>
      <w:r w:rsidRPr="00646ED2">
        <w:rPr>
          <w:szCs w:val="21"/>
        </w:rPr>
        <w:t>和包含因子</w:t>
      </w:r>
      <w:r w:rsidRPr="00646ED2">
        <w:rPr>
          <w:i/>
          <w:iCs/>
          <w:position w:val="-10"/>
          <w:szCs w:val="21"/>
        </w:rPr>
        <w:object w:dxaOrig="279" w:dyaOrig="320" w14:anchorId="15349A1A">
          <v:shape id="_x0000_i1092" type="#_x0000_t75" style="width:13.8pt;height:16.15pt" o:ole="">
            <v:imagedata r:id="rId58" o:title=""/>
          </v:shape>
          <o:OLEObject Type="Embed" ProgID="Equation.DSMT4" ShapeID="_x0000_i1092" DrawAspect="Content" ObjectID="_1840601148" r:id="rId102"/>
        </w:object>
      </w:r>
      <w:r w:rsidRPr="00646ED2">
        <w:rPr>
          <w:szCs w:val="21"/>
        </w:rPr>
        <w:t>的乘积。取</w:t>
      </w:r>
      <w:r w:rsidRPr="00646ED2">
        <w:rPr>
          <w:i/>
          <w:iCs/>
          <w:position w:val="-10"/>
          <w:szCs w:val="21"/>
        </w:rPr>
        <w:object w:dxaOrig="639" w:dyaOrig="320" w14:anchorId="1E08A646">
          <v:shape id="_x0000_i1093" type="#_x0000_t75" style="width:32.25pt;height:16.15pt" o:ole="">
            <v:imagedata r:id="rId60" o:title=""/>
          </v:shape>
          <o:OLEObject Type="Embed" ProgID="Equation.DSMT4" ShapeID="_x0000_i1093" DrawAspect="Content" ObjectID="_1840601149" r:id="rId103"/>
        </w:object>
      </w:r>
      <w:r w:rsidRPr="00646ED2">
        <w:rPr>
          <w:szCs w:val="21"/>
        </w:rPr>
        <w:t xml:space="preserve">, </w:t>
      </w:r>
      <w:r w:rsidRPr="00646ED2">
        <w:rPr>
          <w:szCs w:val="21"/>
        </w:rPr>
        <w:t>置信概率为</w:t>
      </w:r>
      <w:r w:rsidRPr="00646ED2">
        <w:rPr>
          <w:szCs w:val="21"/>
        </w:rPr>
        <w:t>95%</w:t>
      </w:r>
      <w:r>
        <w:rPr>
          <w:szCs w:val="21"/>
        </w:rPr>
        <w:t>，</w:t>
      </w:r>
      <w:r w:rsidRPr="00646ED2">
        <w:rPr>
          <w:bCs/>
        </w:rPr>
        <w:t>得到的扩展不确定度结果见表</w:t>
      </w:r>
      <w:r>
        <w:rPr>
          <w:bCs/>
        </w:rPr>
        <w:t>8</w:t>
      </w:r>
      <w:r w:rsidRPr="00646ED2">
        <w:t>，其中，</w:t>
      </w:r>
      <w:r w:rsidRPr="00646ED2">
        <w:rPr>
          <w:position w:val="-12"/>
          <w:szCs w:val="21"/>
        </w:rPr>
        <w:object w:dxaOrig="1560" w:dyaOrig="360" w14:anchorId="4CDF8234">
          <v:shape id="_x0000_i1094" type="#_x0000_t75" style="width:77.75pt;height:18.45pt" o:ole="">
            <v:imagedata r:id="rId62" o:title=""/>
          </v:shape>
          <o:OLEObject Type="Embed" ProgID="Equation.DSMT4" ShapeID="_x0000_i1094" DrawAspect="Content" ObjectID="_1840601150" r:id="rId104"/>
        </w:object>
      </w:r>
      <w:r w:rsidRPr="00646ED2">
        <w:rPr>
          <w:szCs w:val="21"/>
          <w:lang w:val="es-ES"/>
        </w:rPr>
        <w:t>。</w:t>
      </w:r>
    </w:p>
    <w:p w14:paraId="2472CAAE" w14:textId="77777777" w:rsidR="00302BAD" w:rsidRPr="00646ED2" w:rsidRDefault="00302BAD" w:rsidP="00302BAD">
      <w:pPr>
        <w:spacing w:beforeLines="50" w:before="156"/>
        <w:ind w:left="420"/>
        <w:rPr>
          <w:szCs w:val="21"/>
        </w:rPr>
      </w:pPr>
    </w:p>
    <w:p w14:paraId="62D643E2" w14:textId="791D38E5" w:rsidR="00302BAD" w:rsidRPr="00646ED2" w:rsidRDefault="00302BAD" w:rsidP="00302BAD">
      <w:pPr>
        <w:spacing w:beforeLines="50" w:before="156"/>
        <w:ind w:firstLineChars="150" w:firstLine="315"/>
        <w:jc w:val="center"/>
        <w:rPr>
          <w:szCs w:val="21"/>
        </w:rPr>
      </w:pPr>
      <w:r w:rsidRPr="00646ED2">
        <w:rPr>
          <w:szCs w:val="21"/>
        </w:rPr>
        <w:t>表</w:t>
      </w:r>
      <w:r>
        <w:rPr>
          <w:szCs w:val="21"/>
        </w:rPr>
        <w:t>8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0"/>
        <w:gridCol w:w="1531"/>
        <w:gridCol w:w="1368"/>
        <w:gridCol w:w="1531"/>
        <w:gridCol w:w="1531"/>
        <w:gridCol w:w="2063"/>
      </w:tblGrid>
      <w:tr w:rsidR="00302BAD" w:rsidRPr="00646ED2" w14:paraId="034A06EF" w14:textId="77777777" w:rsidTr="00093F78">
        <w:trPr>
          <w:trHeight w:val="581"/>
          <w:jc w:val="center"/>
        </w:trPr>
        <w:tc>
          <w:tcPr>
            <w:tcW w:w="928" w:type="pct"/>
            <w:vAlign w:val="center"/>
          </w:tcPr>
          <w:p w14:paraId="50F72AAA" w14:textId="77777777" w:rsidR="00302BAD" w:rsidRPr="00646ED2" w:rsidRDefault="00302BAD" w:rsidP="001114D3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参数</w:t>
            </w:r>
          </w:p>
        </w:tc>
        <w:tc>
          <w:tcPr>
            <w:tcW w:w="777" w:type="pct"/>
            <w:vAlign w:val="center"/>
          </w:tcPr>
          <w:p w14:paraId="352C955F" w14:textId="77777777" w:rsidR="00302BAD" w:rsidRPr="00646ED2" w:rsidRDefault="00302BAD" w:rsidP="001114D3">
            <w:pPr>
              <w:spacing w:line="288" w:lineRule="auto"/>
              <w:jc w:val="center"/>
              <w:rPr>
                <w:szCs w:val="21"/>
              </w:rPr>
            </w:pPr>
            <w:r w:rsidRPr="00646ED2">
              <w:rPr>
                <w:position w:val="-12"/>
                <w:szCs w:val="21"/>
              </w:rPr>
              <w:object w:dxaOrig="240" w:dyaOrig="360" w14:anchorId="3592D644">
                <v:shape id="_x0000_i1095" type="#_x0000_t75" style="width:12.1pt;height:18.45pt" o:ole="">
                  <v:imagedata r:id="rId64" o:title=""/>
                </v:shape>
                <o:OLEObject Type="Embed" ProgID="Equation.DSMT4" ShapeID="_x0000_i1095" DrawAspect="Content" ObjectID="_1840601151" r:id="rId105"/>
              </w:object>
            </w:r>
          </w:p>
        </w:tc>
        <w:tc>
          <w:tcPr>
            <w:tcW w:w="694" w:type="pct"/>
            <w:vAlign w:val="center"/>
          </w:tcPr>
          <w:p w14:paraId="0A6B40A5" w14:textId="77777777" w:rsidR="00302BAD" w:rsidRPr="00646ED2" w:rsidRDefault="00302BAD" w:rsidP="001114D3">
            <w:pPr>
              <w:spacing w:line="288" w:lineRule="auto"/>
              <w:jc w:val="center"/>
              <w:rPr>
                <w:szCs w:val="21"/>
              </w:rPr>
            </w:pPr>
            <w:r w:rsidRPr="00646ED2">
              <w:rPr>
                <w:position w:val="-12"/>
                <w:szCs w:val="21"/>
              </w:rPr>
              <w:object w:dxaOrig="260" w:dyaOrig="360" w14:anchorId="5D32AC38">
                <v:shape id="_x0000_i1096" type="#_x0000_t75" style="width:13.25pt;height:18.45pt" o:ole="">
                  <v:imagedata r:id="rId66" o:title=""/>
                </v:shape>
                <o:OLEObject Type="Embed" ProgID="Equation.DSMT4" ShapeID="_x0000_i1096" DrawAspect="Content" ObjectID="_1840601152" r:id="rId106"/>
              </w:object>
            </w:r>
          </w:p>
        </w:tc>
        <w:tc>
          <w:tcPr>
            <w:tcW w:w="777" w:type="pct"/>
            <w:vAlign w:val="center"/>
          </w:tcPr>
          <w:p w14:paraId="4F9BB955" w14:textId="77777777" w:rsidR="00302BAD" w:rsidRPr="00646ED2" w:rsidRDefault="00302BAD" w:rsidP="001114D3">
            <w:pPr>
              <w:spacing w:line="288" w:lineRule="auto"/>
              <w:jc w:val="center"/>
              <w:rPr>
                <w:szCs w:val="21"/>
              </w:rPr>
            </w:pPr>
            <w:r w:rsidRPr="00646ED2">
              <w:rPr>
                <w:position w:val="-12"/>
                <w:szCs w:val="21"/>
              </w:rPr>
              <w:object w:dxaOrig="260" w:dyaOrig="360" w14:anchorId="7C05BF0D">
                <v:shape id="_x0000_i1097" type="#_x0000_t75" style="width:13.25pt;height:18.45pt" o:ole="">
                  <v:imagedata r:id="rId68" o:title=""/>
                </v:shape>
                <o:OLEObject Type="Embed" ProgID="Equation.DSMT4" ShapeID="_x0000_i1097" DrawAspect="Content" ObjectID="_1840601153" r:id="rId107"/>
              </w:object>
            </w:r>
          </w:p>
        </w:tc>
        <w:tc>
          <w:tcPr>
            <w:tcW w:w="777" w:type="pct"/>
            <w:vAlign w:val="center"/>
          </w:tcPr>
          <w:p w14:paraId="2421BEFB" w14:textId="77777777" w:rsidR="00302BAD" w:rsidRPr="00646ED2" w:rsidRDefault="00302BAD" w:rsidP="001114D3">
            <w:pPr>
              <w:spacing w:line="288" w:lineRule="auto"/>
              <w:jc w:val="center"/>
              <w:rPr>
                <w:szCs w:val="21"/>
              </w:rPr>
            </w:pPr>
            <w:r w:rsidRPr="00646ED2">
              <w:rPr>
                <w:position w:val="-12"/>
                <w:szCs w:val="21"/>
              </w:rPr>
              <w:object w:dxaOrig="260" w:dyaOrig="360" w14:anchorId="037F4658">
                <v:shape id="_x0000_i1098" type="#_x0000_t75" style="width:13.25pt;height:18.45pt" o:ole="">
                  <v:imagedata r:id="rId70" o:title=""/>
                </v:shape>
                <o:OLEObject Type="Embed" ProgID="Equation.DSMT4" ShapeID="_x0000_i1098" DrawAspect="Content" ObjectID="_1840601154" r:id="rId108"/>
              </w:object>
            </w:r>
          </w:p>
        </w:tc>
        <w:tc>
          <w:tcPr>
            <w:tcW w:w="1047" w:type="pct"/>
            <w:vAlign w:val="center"/>
          </w:tcPr>
          <w:p w14:paraId="3DA87980" w14:textId="77777777" w:rsidR="00302BAD" w:rsidRPr="00646ED2" w:rsidRDefault="00302BAD" w:rsidP="001114D3">
            <w:pPr>
              <w:spacing w:line="288" w:lineRule="auto"/>
              <w:jc w:val="center"/>
              <w:rPr>
                <w:szCs w:val="21"/>
              </w:rPr>
            </w:pPr>
            <w:r w:rsidRPr="00646ED2">
              <w:rPr>
                <w:i/>
                <w:color w:val="000000"/>
              </w:rPr>
              <w:t>U</w:t>
            </w:r>
          </w:p>
        </w:tc>
      </w:tr>
      <w:tr w:rsidR="00302BAD" w:rsidRPr="00646ED2" w14:paraId="09688AFC" w14:textId="77777777" w:rsidTr="00093F78">
        <w:trPr>
          <w:trHeight w:val="584"/>
          <w:jc w:val="center"/>
        </w:trPr>
        <w:tc>
          <w:tcPr>
            <w:tcW w:w="928" w:type="pct"/>
            <w:vAlign w:val="center"/>
          </w:tcPr>
          <w:p w14:paraId="49F8B3B9" w14:textId="77777777" w:rsidR="00302BAD" w:rsidRPr="00646ED2" w:rsidRDefault="00302BAD" w:rsidP="001114D3">
            <w:pPr>
              <w:spacing w:line="288" w:lineRule="auto"/>
              <w:jc w:val="center"/>
              <w:rPr>
                <w:szCs w:val="21"/>
              </w:rPr>
            </w:pPr>
            <w:r w:rsidRPr="00646ED2">
              <w:rPr>
                <w:szCs w:val="21"/>
              </w:rPr>
              <w:t>谐波电</w:t>
            </w:r>
            <w:r>
              <w:rPr>
                <w:rFonts w:hint="eastAsia"/>
                <w:szCs w:val="21"/>
              </w:rPr>
              <w:t>能</w:t>
            </w:r>
          </w:p>
        </w:tc>
        <w:tc>
          <w:tcPr>
            <w:tcW w:w="777" w:type="pct"/>
            <w:vAlign w:val="center"/>
          </w:tcPr>
          <w:p w14:paraId="6513A330" w14:textId="77777777" w:rsidR="00302BAD" w:rsidRPr="00646ED2" w:rsidRDefault="00302BAD" w:rsidP="001114D3">
            <w:pPr>
              <w:jc w:val="center"/>
              <w:rPr>
                <w:sz w:val="24"/>
              </w:rPr>
            </w:pPr>
            <w:r w:rsidRPr="00646ED2">
              <w:t>0.0</w:t>
            </w:r>
            <w:r>
              <w:rPr>
                <w:rFonts w:hint="eastAsia"/>
              </w:rPr>
              <w:t>19</w:t>
            </w:r>
            <w:r>
              <w:t>%</w:t>
            </w:r>
          </w:p>
        </w:tc>
        <w:tc>
          <w:tcPr>
            <w:tcW w:w="694" w:type="pct"/>
            <w:vAlign w:val="center"/>
          </w:tcPr>
          <w:p w14:paraId="3D685742" w14:textId="77777777" w:rsidR="00302BAD" w:rsidRPr="00646ED2" w:rsidRDefault="00302BAD" w:rsidP="001114D3">
            <w:pPr>
              <w:jc w:val="center"/>
              <w:rPr>
                <w:sz w:val="24"/>
              </w:rPr>
            </w:pPr>
            <w:r w:rsidRPr="00646ED2">
              <w:t>0.0</w:t>
            </w:r>
            <w:r>
              <w:rPr>
                <w:rFonts w:hint="eastAsia"/>
              </w:rPr>
              <w:t>12</w:t>
            </w:r>
            <w:r>
              <w:t>%</w:t>
            </w:r>
          </w:p>
        </w:tc>
        <w:tc>
          <w:tcPr>
            <w:tcW w:w="777" w:type="pct"/>
            <w:vAlign w:val="center"/>
          </w:tcPr>
          <w:p w14:paraId="66E84B40" w14:textId="77777777" w:rsidR="00302BAD" w:rsidRPr="00646ED2" w:rsidRDefault="00302BAD" w:rsidP="001114D3">
            <w:pPr>
              <w:jc w:val="center"/>
              <w:rPr>
                <w:sz w:val="24"/>
              </w:rPr>
            </w:pPr>
            <w:r w:rsidRPr="00646ED2">
              <w:t>0.0</w:t>
            </w:r>
            <w:r>
              <w:t>0</w:t>
            </w:r>
            <w:r>
              <w:rPr>
                <w:rFonts w:hint="eastAsia"/>
              </w:rPr>
              <w:t>6</w:t>
            </w:r>
            <w:r>
              <w:t>%</w:t>
            </w:r>
          </w:p>
        </w:tc>
        <w:tc>
          <w:tcPr>
            <w:tcW w:w="777" w:type="pct"/>
            <w:vAlign w:val="center"/>
          </w:tcPr>
          <w:p w14:paraId="789BD301" w14:textId="77777777" w:rsidR="00302BAD" w:rsidRPr="00646ED2" w:rsidRDefault="00302BAD" w:rsidP="001114D3">
            <w:pPr>
              <w:jc w:val="center"/>
              <w:rPr>
                <w:sz w:val="24"/>
              </w:rPr>
            </w:pPr>
            <w:r w:rsidRPr="00646ED2">
              <w:t>0.0</w:t>
            </w:r>
            <w:r>
              <w:rPr>
                <w:rFonts w:hint="eastAsia"/>
              </w:rPr>
              <w:t>23</w:t>
            </w:r>
            <w:r>
              <w:t>%</w:t>
            </w:r>
          </w:p>
        </w:tc>
        <w:tc>
          <w:tcPr>
            <w:tcW w:w="1047" w:type="pct"/>
            <w:vAlign w:val="center"/>
          </w:tcPr>
          <w:p w14:paraId="0CFAB7C4" w14:textId="77777777" w:rsidR="00302BAD" w:rsidRPr="00646ED2" w:rsidRDefault="00302BAD" w:rsidP="001114D3">
            <w:pPr>
              <w:jc w:val="center"/>
              <w:rPr>
                <w:color w:val="000000"/>
                <w:sz w:val="24"/>
              </w:rPr>
            </w:pPr>
            <w:r w:rsidRPr="00646ED2">
              <w:rPr>
                <w:color w:val="000000"/>
              </w:rPr>
              <w:t>0.0</w:t>
            </w:r>
            <w:r>
              <w:rPr>
                <w:rFonts w:hint="eastAsia"/>
                <w:color w:val="000000"/>
              </w:rPr>
              <w:t>5</w:t>
            </w:r>
            <w:r w:rsidRPr="00646ED2">
              <w:t>%</w:t>
            </w:r>
          </w:p>
        </w:tc>
      </w:tr>
    </w:tbl>
    <w:p w14:paraId="395745DA" w14:textId="77777777" w:rsidR="00302BAD" w:rsidRDefault="00302BAD" w:rsidP="001009B8">
      <w:pPr>
        <w:spacing w:beforeLines="50" w:before="156" w:line="0" w:lineRule="atLeast"/>
        <w:rPr>
          <w:szCs w:val="21"/>
        </w:rPr>
      </w:pPr>
    </w:p>
    <w:p w14:paraId="641F9B47" w14:textId="77777777" w:rsidR="00302BAD" w:rsidRDefault="00302BAD" w:rsidP="001009B8">
      <w:pPr>
        <w:spacing w:beforeLines="50" w:before="156" w:line="0" w:lineRule="atLeast"/>
        <w:rPr>
          <w:szCs w:val="21"/>
        </w:rPr>
      </w:pPr>
    </w:p>
    <w:p w14:paraId="2B94DFE4" w14:textId="77777777" w:rsidR="00302BAD" w:rsidRDefault="00302BAD" w:rsidP="001009B8">
      <w:pPr>
        <w:spacing w:beforeLines="50" w:before="156" w:line="0" w:lineRule="atLeast"/>
        <w:rPr>
          <w:szCs w:val="21"/>
        </w:rPr>
      </w:pPr>
    </w:p>
    <w:p w14:paraId="04F4B25F" w14:textId="29124433" w:rsidR="00855CC5" w:rsidRPr="009802FB" w:rsidRDefault="00AF5C7B" w:rsidP="00790CD2">
      <w:pPr>
        <w:spacing w:beforeLines="50" w:before="156" w:line="0" w:lineRule="atLeast"/>
        <w:jc w:val="center"/>
        <w:rPr>
          <w:rFonts w:ascii="黑体" w:eastAsia="黑体" w:hAnsi="黑体" w:hint="eastAsia"/>
        </w:rPr>
      </w:pPr>
      <w:r w:rsidRPr="009802FB">
        <w:rPr>
          <w:rFonts w:ascii="黑体" w:eastAsia="黑体" w:hAnsi="黑体"/>
          <w:szCs w:val="21"/>
        </w:rPr>
        <w:t>以下空白</w:t>
      </w:r>
    </w:p>
    <w:sectPr w:rsidR="00855CC5" w:rsidRPr="009802FB" w:rsidSect="00DE6698">
      <w:headerReference w:type="default" r:id="rId109"/>
      <w:footerReference w:type="default" r:id="rId110"/>
      <w:pgSz w:w="11906" w:h="16838" w:code="9"/>
      <w:pgMar w:top="1021" w:right="1134" w:bottom="1021" w:left="1134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68DF4" w14:textId="77777777" w:rsidR="000B3F15" w:rsidRDefault="000B3F15">
      <w:r>
        <w:separator/>
      </w:r>
    </w:p>
  </w:endnote>
  <w:endnote w:type="continuationSeparator" w:id="0">
    <w:p w14:paraId="38E4DAE8" w14:textId="77777777" w:rsidR="000B3F15" w:rsidRDefault="000B3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9EF61" w14:textId="77777777" w:rsidR="00BB43A0" w:rsidRDefault="00BB43A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F0587" w14:textId="77777777" w:rsidR="00FC441A" w:rsidRDefault="00FC441A">
    <w:pPr>
      <w:pStyle w:val="a5"/>
      <w:jc w:val="center"/>
    </w:pPr>
  </w:p>
  <w:p w14:paraId="4813DBFE" w14:textId="77777777" w:rsidR="00FC441A" w:rsidRDefault="00FC441A" w:rsidP="00DE6698">
    <w:pPr>
      <w:pStyle w:val="a5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4551048"/>
      <w:docPartObj>
        <w:docPartGallery w:val="Page Numbers (Bottom of Page)"/>
        <w:docPartUnique/>
      </w:docPartObj>
    </w:sdtPr>
    <w:sdtContent>
      <w:p w14:paraId="2F7B4BC1" w14:textId="77777777" w:rsidR="00FC441A" w:rsidRDefault="00FC441A">
        <w:pPr>
          <w:pStyle w:val="a5"/>
          <w:jc w:val="center"/>
        </w:pPr>
        <w:r>
          <w:t>第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CA151D">
          <w:rPr>
            <w:noProof/>
            <w:lang w:val="zh-CN"/>
          </w:rPr>
          <w:t>0</w:t>
        </w:r>
        <w:r>
          <w:rPr>
            <w:noProof/>
            <w:lang w:val="zh-CN"/>
          </w:rPr>
          <w:fldChar w:fldCharType="end"/>
        </w:r>
        <w:r>
          <w:t>页</w:t>
        </w:r>
      </w:p>
    </w:sdtContent>
  </w:sdt>
  <w:p w14:paraId="2815EE40" w14:textId="77777777" w:rsidR="00FC441A" w:rsidRDefault="00FC441A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35CD6" w14:textId="4A15CAE4" w:rsidR="00FC441A" w:rsidRDefault="00FC441A">
    <w:pPr>
      <w:pStyle w:val="a5"/>
      <w:jc w:val="center"/>
    </w:pPr>
    <w:r w:rsidRPr="00101B8D">
      <w:rPr>
        <w:rFonts w:hint="eastAsia"/>
        <w:kern w:val="0"/>
        <w:szCs w:val="21"/>
      </w:rPr>
      <w:t>共</w:t>
    </w:r>
    <w:r w:rsidR="00BB43A0">
      <w:rPr>
        <w:rFonts w:hint="eastAsia"/>
        <w:kern w:val="0"/>
        <w:szCs w:val="21"/>
      </w:rPr>
      <w:t xml:space="preserve"> 7 </w:t>
    </w:r>
    <w:r w:rsidRPr="00101B8D"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 </w:t>
    </w:r>
    <w:r w:rsidRPr="00101B8D">
      <w:rPr>
        <w:rFonts w:hint="eastAsia"/>
        <w:kern w:val="0"/>
        <w:szCs w:val="21"/>
      </w:rPr>
      <w:t>第</w:t>
    </w:r>
    <w:r w:rsidR="00BB43A0">
      <w:rPr>
        <w:rFonts w:hint="eastAsia"/>
        <w:kern w:val="0"/>
        <w:szCs w:val="21"/>
      </w:rPr>
      <w:t xml:space="preserve"> </w:t>
    </w:r>
    <w:r w:rsidRPr="00101B8D">
      <w:rPr>
        <w:kern w:val="0"/>
        <w:szCs w:val="21"/>
      </w:rPr>
      <w:fldChar w:fldCharType="begin"/>
    </w:r>
    <w:r w:rsidRPr="00101B8D">
      <w:rPr>
        <w:kern w:val="0"/>
        <w:szCs w:val="21"/>
      </w:rPr>
      <w:instrText xml:space="preserve"> PAGE </w:instrText>
    </w:r>
    <w:r w:rsidRPr="00101B8D">
      <w:rPr>
        <w:kern w:val="0"/>
        <w:szCs w:val="21"/>
      </w:rPr>
      <w:fldChar w:fldCharType="separate"/>
    </w:r>
    <w:r w:rsidR="001374A1">
      <w:rPr>
        <w:noProof/>
        <w:kern w:val="0"/>
        <w:szCs w:val="21"/>
      </w:rPr>
      <w:t>7</w:t>
    </w:r>
    <w:r w:rsidRPr="00101B8D">
      <w:rPr>
        <w:kern w:val="0"/>
        <w:szCs w:val="21"/>
      </w:rPr>
      <w:fldChar w:fldCharType="end"/>
    </w:r>
    <w:r w:rsidR="00BB43A0">
      <w:rPr>
        <w:rFonts w:hint="eastAsia"/>
        <w:kern w:val="0"/>
        <w:szCs w:val="21"/>
      </w:rPr>
      <w:t xml:space="preserve"> </w:t>
    </w:r>
    <w:r w:rsidRPr="00101B8D">
      <w:rPr>
        <w:rFonts w:hint="eastAsia"/>
        <w:kern w:val="0"/>
        <w:szCs w:val="21"/>
      </w:rPr>
      <w:t>页</w:t>
    </w:r>
    <w:r w:rsidRPr="00101B8D">
      <w:rPr>
        <w:rFonts w:hint="eastAsia"/>
        <w:kern w:val="0"/>
        <w:szCs w:val="21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0C8D9" w14:textId="77777777" w:rsidR="000B3F15" w:rsidRDefault="000B3F15">
      <w:r>
        <w:separator/>
      </w:r>
    </w:p>
  </w:footnote>
  <w:footnote w:type="continuationSeparator" w:id="0">
    <w:p w14:paraId="24160FBA" w14:textId="77777777" w:rsidR="000B3F15" w:rsidRDefault="000B3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FC4C5" w14:textId="77777777" w:rsidR="00BB43A0" w:rsidRDefault="00BB43A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7AF7A" w14:textId="77777777" w:rsidR="00BB43A0" w:rsidRDefault="00BB43A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A13B9" w14:textId="77777777" w:rsidR="00BB43A0" w:rsidRDefault="00BB43A0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B3F96" w14:textId="3E2A37AB" w:rsidR="00FC441A" w:rsidRPr="002163F2" w:rsidRDefault="00FC441A" w:rsidP="00A57401">
    <w:pPr>
      <w:pStyle w:val="a4"/>
      <w:pBdr>
        <w:bottom w:val="none" w:sz="0" w:space="0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5E85"/>
    <w:multiLevelType w:val="hybridMultilevel"/>
    <w:tmpl w:val="C040DBE2"/>
    <w:lvl w:ilvl="0" w:tplc="D266305C">
      <w:start w:val="1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 w15:restartNumberingAfterBreak="0">
    <w:nsid w:val="1621152D"/>
    <w:multiLevelType w:val="multilevel"/>
    <w:tmpl w:val="DE8C4BCC"/>
    <w:lvl w:ilvl="0">
      <w:start w:val="3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0"/>
        </w:tabs>
        <w:ind w:left="17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20"/>
        </w:tabs>
        <w:ind w:left="1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0"/>
        </w:tabs>
        <w:ind w:left="2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70"/>
        </w:tabs>
        <w:ind w:left="32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80"/>
        </w:tabs>
        <w:ind w:left="3480" w:hanging="1800"/>
      </w:pPr>
      <w:rPr>
        <w:rFonts w:hint="default"/>
      </w:rPr>
    </w:lvl>
  </w:abstractNum>
  <w:abstractNum w:abstractNumId="2" w15:restartNumberingAfterBreak="0">
    <w:nsid w:val="78E661CE"/>
    <w:multiLevelType w:val="hybridMultilevel"/>
    <w:tmpl w:val="22B86C48"/>
    <w:lvl w:ilvl="0" w:tplc="512EA9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 w16cid:durableId="774251734">
    <w:abstractNumId w:val="2"/>
  </w:num>
  <w:num w:numId="2" w16cid:durableId="916742054">
    <w:abstractNumId w:val="0"/>
  </w:num>
  <w:num w:numId="3" w16cid:durableId="1019697780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urrentStyleCount" w:val="5"/>
  </w:docVars>
  <w:rsids>
    <w:rsidRoot w:val="0048530D"/>
    <w:rsid w:val="00001E31"/>
    <w:rsid w:val="00002108"/>
    <w:rsid w:val="0000281A"/>
    <w:rsid w:val="00002D01"/>
    <w:rsid w:val="00002DE6"/>
    <w:rsid w:val="000030A2"/>
    <w:rsid w:val="00004246"/>
    <w:rsid w:val="000046F5"/>
    <w:rsid w:val="000049E0"/>
    <w:rsid w:val="00006D92"/>
    <w:rsid w:val="00012DB3"/>
    <w:rsid w:val="00014447"/>
    <w:rsid w:val="00015BDA"/>
    <w:rsid w:val="00020CE0"/>
    <w:rsid w:val="000242B8"/>
    <w:rsid w:val="0002452B"/>
    <w:rsid w:val="0002676C"/>
    <w:rsid w:val="00027157"/>
    <w:rsid w:val="000304E8"/>
    <w:rsid w:val="00036767"/>
    <w:rsid w:val="00043128"/>
    <w:rsid w:val="00043CF2"/>
    <w:rsid w:val="00045B76"/>
    <w:rsid w:val="000465A5"/>
    <w:rsid w:val="00047019"/>
    <w:rsid w:val="0005094B"/>
    <w:rsid w:val="00055624"/>
    <w:rsid w:val="00060090"/>
    <w:rsid w:val="00066001"/>
    <w:rsid w:val="00072B3D"/>
    <w:rsid w:val="00072CA7"/>
    <w:rsid w:val="000747EF"/>
    <w:rsid w:val="00077046"/>
    <w:rsid w:val="00080C43"/>
    <w:rsid w:val="000827D3"/>
    <w:rsid w:val="000867BE"/>
    <w:rsid w:val="000906C1"/>
    <w:rsid w:val="00092C69"/>
    <w:rsid w:val="00093F78"/>
    <w:rsid w:val="000A11F2"/>
    <w:rsid w:val="000A18CB"/>
    <w:rsid w:val="000A245E"/>
    <w:rsid w:val="000A25BC"/>
    <w:rsid w:val="000A4253"/>
    <w:rsid w:val="000A52C9"/>
    <w:rsid w:val="000A575A"/>
    <w:rsid w:val="000A5B6C"/>
    <w:rsid w:val="000B21EB"/>
    <w:rsid w:val="000B2D35"/>
    <w:rsid w:val="000B317A"/>
    <w:rsid w:val="000B3F15"/>
    <w:rsid w:val="000C1BAC"/>
    <w:rsid w:val="000C2439"/>
    <w:rsid w:val="000C3D72"/>
    <w:rsid w:val="000C41EF"/>
    <w:rsid w:val="000C55B9"/>
    <w:rsid w:val="000D4B5A"/>
    <w:rsid w:val="000E07BF"/>
    <w:rsid w:val="000E16F3"/>
    <w:rsid w:val="000E3A95"/>
    <w:rsid w:val="000E3FBE"/>
    <w:rsid w:val="000E4B2F"/>
    <w:rsid w:val="000E5716"/>
    <w:rsid w:val="000E7488"/>
    <w:rsid w:val="000F39B7"/>
    <w:rsid w:val="000F6D89"/>
    <w:rsid w:val="001009B8"/>
    <w:rsid w:val="00100FD1"/>
    <w:rsid w:val="00101B8D"/>
    <w:rsid w:val="00102280"/>
    <w:rsid w:val="00103F72"/>
    <w:rsid w:val="0010668D"/>
    <w:rsid w:val="001067B6"/>
    <w:rsid w:val="00106C95"/>
    <w:rsid w:val="00107BA8"/>
    <w:rsid w:val="001114D3"/>
    <w:rsid w:val="00112FEF"/>
    <w:rsid w:val="001143CC"/>
    <w:rsid w:val="00115538"/>
    <w:rsid w:val="001158B9"/>
    <w:rsid w:val="00115E03"/>
    <w:rsid w:val="0011601A"/>
    <w:rsid w:val="00116AFA"/>
    <w:rsid w:val="00124CE2"/>
    <w:rsid w:val="00124F7E"/>
    <w:rsid w:val="001259A6"/>
    <w:rsid w:val="001271E8"/>
    <w:rsid w:val="00131790"/>
    <w:rsid w:val="001325A9"/>
    <w:rsid w:val="001339C7"/>
    <w:rsid w:val="001368E5"/>
    <w:rsid w:val="001374A1"/>
    <w:rsid w:val="0014341B"/>
    <w:rsid w:val="001458C5"/>
    <w:rsid w:val="0014599C"/>
    <w:rsid w:val="00147BE7"/>
    <w:rsid w:val="00152A70"/>
    <w:rsid w:val="00155BE9"/>
    <w:rsid w:val="00157B6E"/>
    <w:rsid w:val="00161631"/>
    <w:rsid w:val="00163C78"/>
    <w:rsid w:val="00165055"/>
    <w:rsid w:val="00166500"/>
    <w:rsid w:val="001670C9"/>
    <w:rsid w:val="001761F1"/>
    <w:rsid w:val="0018032D"/>
    <w:rsid w:val="00182C19"/>
    <w:rsid w:val="0018420C"/>
    <w:rsid w:val="0018541E"/>
    <w:rsid w:val="00185958"/>
    <w:rsid w:val="00187151"/>
    <w:rsid w:val="001874BD"/>
    <w:rsid w:val="001956FC"/>
    <w:rsid w:val="00195DD5"/>
    <w:rsid w:val="00197C2B"/>
    <w:rsid w:val="001A0246"/>
    <w:rsid w:val="001A16B0"/>
    <w:rsid w:val="001A23B7"/>
    <w:rsid w:val="001A2904"/>
    <w:rsid w:val="001A7F44"/>
    <w:rsid w:val="001B37F0"/>
    <w:rsid w:val="001B3AFF"/>
    <w:rsid w:val="001B414B"/>
    <w:rsid w:val="001B4831"/>
    <w:rsid w:val="001B4F3E"/>
    <w:rsid w:val="001C05BE"/>
    <w:rsid w:val="001C4178"/>
    <w:rsid w:val="001C602D"/>
    <w:rsid w:val="001C6A9E"/>
    <w:rsid w:val="001D0650"/>
    <w:rsid w:val="001D0844"/>
    <w:rsid w:val="001D45E9"/>
    <w:rsid w:val="001E02EB"/>
    <w:rsid w:val="001E0919"/>
    <w:rsid w:val="001E480A"/>
    <w:rsid w:val="001E5E36"/>
    <w:rsid w:val="001E62D5"/>
    <w:rsid w:val="001E69F8"/>
    <w:rsid w:val="001E6BB4"/>
    <w:rsid w:val="001F0953"/>
    <w:rsid w:val="001F1889"/>
    <w:rsid w:val="0020020B"/>
    <w:rsid w:val="00202CB3"/>
    <w:rsid w:val="00202F8B"/>
    <w:rsid w:val="00203C7E"/>
    <w:rsid w:val="00204C31"/>
    <w:rsid w:val="002112E8"/>
    <w:rsid w:val="00211591"/>
    <w:rsid w:val="00212B9C"/>
    <w:rsid w:val="00212FF5"/>
    <w:rsid w:val="0021352A"/>
    <w:rsid w:val="002163F2"/>
    <w:rsid w:val="00220288"/>
    <w:rsid w:val="002209B6"/>
    <w:rsid w:val="0022322E"/>
    <w:rsid w:val="00223E8B"/>
    <w:rsid w:val="00226556"/>
    <w:rsid w:val="00226AA6"/>
    <w:rsid w:val="0022715D"/>
    <w:rsid w:val="00227F57"/>
    <w:rsid w:val="00230313"/>
    <w:rsid w:val="00231DC2"/>
    <w:rsid w:val="00234364"/>
    <w:rsid w:val="0023551C"/>
    <w:rsid w:val="00235AC5"/>
    <w:rsid w:val="0023618F"/>
    <w:rsid w:val="0023707E"/>
    <w:rsid w:val="00237CA7"/>
    <w:rsid w:val="0024071F"/>
    <w:rsid w:val="00240902"/>
    <w:rsid w:val="00243B53"/>
    <w:rsid w:val="00245171"/>
    <w:rsid w:val="002509EC"/>
    <w:rsid w:val="00252BB5"/>
    <w:rsid w:val="00253580"/>
    <w:rsid w:val="0025437F"/>
    <w:rsid w:val="00254C76"/>
    <w:rsid w:val="0025514C"/>
    <w:rsid w:val="00255C5B"/>
    <w:rsid w:val="00256A59"/>
    <w:rsid w:val="00263B7F"/>
    <w:rsid w:val="00264528"/>
    <w:rsid w:val="00264EF7"/>
    <w:rsid w:val="002650EB"/>
    <w:rsid w:val="002668A5"/>
    <w:rsid w:val="00266995"/>
    <w:rsid w:val="002705BE"/>
    <w:rsid w:val="0027280E"/>
    <w:rsid w:val="0027304C"/>
    <w:rsid w:val="002738A1"/>
    <w:rsid w:val="00275AB2"/>
    <w:rsid w:val="00277507"/>
    <w:rsid w:val="002775E6"/>
    <w:rsid w:val="002853B4"/>
    <w:rsid w:val="00286FE3"/>
    <w:rsid w:val="0028765C"/>
    <w:rsid w:val="00290CA5"/>
    <w:rsid w:val="00291657"/>
    <w:rsid w:val="00292B6E"/>
    <w:rsid w:val="00294101"/>
    <w:rsid w:val="0029752D"/>
    <w:rsid w:val="002A43AC"/>
    <w:rsid w:val="002A4817"/>
    <w:rsid w:val="002A6793"/>
    <w:rsid w:val="002A6CCB"/>
    <w:rsid w:val="002A78D0"/>
    <w:rsid w:val="002A7D3C"/>
    <w:rsid w:val="002B01BB"/>
    <w:rsid w:val="002B14B5"/>
    <w:rsid w:val="002B6254"/>
    <w:rsid w:val="002C17BD"/>
    <w:rsid w:val="002C1FFF"/>
    <w:rsid w:val="002C3D1A"/>
    <w:rsid w:val="002C43FC"/>
    <w:rsid w:val="002C5CC2"/>
    <w:rsid w:val="002C70B0"/>
    <w:rsid w:val="002D150C"/>
    <w:rsid w:val="002D3CD0"/>
    <w:rsid w:val="002D502F"/>
    <w:rsid w:val="002D514B"/>
    <w:rsid w:val="002D6968"/>
    <w:rsid w:val="002E0E2B"/>
    <w:rsid w:val="002E24A6"/>
    <w:rsid w:val="002E4B69"/>
    <w:rsid w:val="002F169C"/>
    <w:rsid w:val="002F3ADC"/>
    <w:rsid w:val="002F441C"/>
    <w:rsid w:val="002F551A"/>
    <w:rsid w:val="002F7883"/>
    <w:rsid w:val="00301B52"/>
    <w:rsid w:val="00301CC9"/>
    <w:rsid w:val="00302BAD"/>
    <w:rsid w:val="00303E0C"/>
    <w:rsid w:val="003061E2"/>
    <w:rsid w:val="003062A1"/>
    <w:rsid w:val="0030695C"/>
    <w:rsid w:val="00312B19"/>
    <w:rsid w:val="00312EB2"/>
    <w:rsid w:val="003130A2"/>
    <w:rsid w:val="0031383B"/>
    <w:rsid w:val="0032000F"/>
    <w:rsid w:val="00320A0E"/>
    <w:rsid w:val="0032123A"/>
    <w:rsid w:val="00321319"/>
    <w:rsid w:val="00326A3F"/>
    <w:rsid w:val="0032767C"/>
    <w:rsid w:val="00327716"/>
    <w:rsid w:val="00331827"/>
    <w:rsid w:val="00334C57"/>
    <w:rsid w:val="00335F04"/>
    <w:rsid w:val="00336876"/>
    <w:rsid w:val="0033768C"/>
    <w:rsid w:val="00337B0D"/>
    <w:rsid w:val="003405FB"/>
    <w:rsid w:val="00341926"/>
    <w:rsid w:val="00342002"/>
    <w:rsid w:val="0034641D"/>
    <w:rsid w:val="00346BB2"/>
    <w:rsid w:val="00347A49"/>
    <w:rsid w:val="00351CB9"/>
    <w:rsid w:val="003549BA"/>
    <w:rsid w:val="00354EB6"/>
    <w:rsid w:val="003557B6"/>
    <w:rsid w:val="0035600F"/>
    <w:rsid w:val="003626B6"/>
    <w:rsid w:val="003665EF"/>
    <w:rsid w:val="00371824"/>
    <w:rsid w:val="00374488"/>
    <w:rsid w:val="0037548B"/>
    <w:rsid w:val="003754FA"/>
    <w:rsid w:val="003758F9"/>
    <w:rsid w:val="003759D8"/>
    <w:rsid w:val="00380A78"/>
    <w:rsid w:val="00382089"/>
    <w:rsid w:val="00395D18"/>
    <w:rsid w:val="00396F3A"/>
    <w:rsid w:val="00397DDF"/>
    <w:rsid w:val="003A2482"/>
    <w:rsid w:val="003A3A08"/>
    <w:rsid w:val="003A3A47"/>
    <w:rsid w:val="003A3A6E"/>
    <w:rsid w:val="003A508B"/>
    <w:rsid w:val="003A68D9"/>
    <w:rsid w:val="003B06A1"/>
    <w:rsid w:val="003B3DF5"/>
    <w:rsid w:val="003B4F1C"/>
    <w:rsid w:val="003B7864"/>
    <w:rsid w:val="003C11DC"/>
    <w:rsid w:val="003C3A15"/>
    <w:rsid w:val="003C4A91"/>
    <w:rsid w:val="003C6170"/>
    <w:rsid w:val="003C6E02"/>
    <w:rsid w:val="003C7775"/>
    <w:rsid w:val="003D05C2"/>
    <w:rsid w:val="003D071E"/>
    <w:rsid w:val="003E1000"/>
    <w:rsid w:val="003E4AFD"/>
    <w:rsid w:val="003F1940"/>
    <w:rsid w:val="003F329E"/>
    <w:rsid w:val="003F48D2"/>
    <w:rsid w:val="0040008E"/>
    <w:rsid w:val="00401F2A"/>
    <w:rsid w:val="00404097"/>
    <w:rsid w:val="00405757"/>
    <w:rsid w:val="00411E20"/>
    <w:rsid w:val="00412911"/>
    <w:rsid w:val="00420E99"/>
    <w:rsid w:val="00421447"/>
    <w:rsid w:val="00421A53"/>
    <w:rsid w:val="00423DED"/>
    <w:rsid w:val="00425A1A"/>
    <w:rsid w:val="004267A8"/>
    <w:rsid w:val="00430DC5"/>
    <w:rsid w:val="004310FD"/>
    <w:rsid w:val="0043488D"/>
    <w:rsid w:val="00434E15"/>
    <w:rsid w:val="004379DC"/>
    <w:rsid w:val="00437FD8"/>
    <w:rsid w:val="004436C5"/>
    <w:rsid w:val="00443CCA"/>
    <w:rsid w:val="00444FB7"/>
    <w:rsid w:val="0044550B"/>
    <w:rsid w:val="00450D8E"/>
    <w:rsid w:val="00454421"/>
    <w:rsid w:val="0046168F"/>
    <w:rsid w:val="00465021"/>
    <w:rsid w:val="00467FC0"/>
    <w:rsid w:val="00470A76"/>
    <w:rsid w:val="00476218"/>
    <w:rsid w:val="004771FE"/>
    <w:rsid w:val="0048190A"/>
    <w:rsid w:val="00482407"/>
    <w:rsid w:val="00483A97"/>
    <w:rsid w:val="0048530D"/>
    <w:rsid w:val="0048622D"/>
    <w:rsid w:val="00486802"/>
    <w:rsid w:val="00486FAE"/>
    <w:rsid w:val="00496E03"/>
    <w:rsid w:val="004A0698"/>
    <w:rsid w:val="004A0A0F"/>
    <w:rsid w:val="004A2D3F"/>
    <w:rsid w:val="004A3606"/>
    <w:rsid w:val="004A46DD"/>
    <w:rsid w:val="004A7E92"/>
    <w:rsid w:val="004B45AD"/>
    <w:rsid w:val="004C01FC"/>
    <w:rsid w:val="004C26E6"/>
    <w:rsid w:val="004C2EB4"/>
    <w:rsid w:val="004C354A"/>
    <w:rsid w:val="004C3ADF"/>
    <w:rsid w:val="004C4EEF"/>
    <w:rsid w:val="004D46DE"/>
    <w:rsid w:val="004D5316"/>
    <w:rsid w:val="004E3127"/>
    <w:rsid w:val="004E3BFF"/>
    <w:rsid w:val="004E4955"/>
    <w:rsid w:val="004F1890"/>
    <w:rsid w:val="004F42E0"/>
    <w:rsid w:val="004F5E53"/>
    <w:rsid w:val="004F7294"/>
    <w:rsid w:val="004F7DF7"/>
    <w:rsid w:val="00500EBA"/>
    <w:rsid w:val="00500FEA"/>
    <w:rsid w:val="00502CB7"/>
    <w:rsid w:val="00504324"/>
    <w:rsid w:val="005070A4"/>
    <w:rsid w:val="00511E92"/>
    <w:rsid w:val="00512189"/>
    <w:rsid w:val="00512CDA"/>
    <w:rsid w:val="00513B3B"/>
    <w:rsid w:val="0051784C"/>
    <w:rsid w:val="0052344E"/>
    <w:rsid w:val="00523AB6"/>
    <w:rsid w:val="005252C1"/>
    <w:rsid w:val="00525347"/>
    <w:rsid w:val="0052599B"/>
    <w:rsid w:val="00526DD6"/>
    <w:rsid w:val="00527739"/>
    <w:rsid w:val="00527D63"/>
    <w:rsid w:val="005328A4"/>
    <w:rsid w:val="00532E88"/>
    <w:rsid w:val="00534D80"/>
    <w:rsid w:val="00535DAE"/>
    <w:rsid w:val="00536722"/>
    <w:rsid w:val="00540308"/>
    <w:rsid w:val="00540851"/>
    <w:rsid w:val="00540DAE"/>
    <w:rsid w:val="0054352A"/>
    <w:rsid w:val="00552412"/>
    <w:rsid w:val="005524DD"/>
    <w:rsid w:val="00555298"/>
    <w:rsid w:val="00561EC8"/>
    <w:rsid w:val="00567C5E"/>
    <w:rsid w:val="00570DE5"/>
    <w:rsid w:val="00571239"/>
    <w:rsid w:val="005713DF"/>
    <w:rsid w:val="00574FE8"/>
    <w:rsid w:val="00576617"/>
    <w:rsid w:val="00581146"/>
    <w:rsid w:val="005845BB"/>
    <w:rsid w:val="0058682C"/>
    <w:rsid w:val="005878BD"/>
    <w:rsid w:val="00591FC3"/>
    <w:rsid w:val="005937CF"/>
    <w:rsid w:val="005937FC"/>
    <w:rsid w:val="0059568E"/>
    <w:rsid w:val="00596C9A"/>
    <w:rsid w:val="005A4DA3"/>
    <w:rsid w:val="005A571B"/>
    <w:rsid w:val="005A76DB"/>
    <w:rsid w:val="005A7756"/>
    <w:rsid w:val="005A7FA6"/>
    <w:rsid w:val="005B353E"/>
    <w:rsid w:val="005B4FB4"/>
    <w:rsid w:val="005B51D7"/>
    <w:rsid w:val="005B5986"/>
    <w:rsid w:val="005C0120"/>
    <w:rsid w:val="005C1577"/>
    <w:rsid w:val="005C2392"/>
    <w:rsid w:val="005C5F53"/>
    <w:rsid w:val="005C65E4"/>
    <w:rsid w:val="005C6CAD"/>
    <w:rsid w:val="005C7DB1"/>
    <w:rsid w:val="005D0CB1"/>
    <w:rsid w:val="005D764A"/>
    <w:rsid w:val="005E00BE"/>
    <w:rsid w:val="005E082C"/>
    <w:rsid w:val="005E48D4"/>
    <w:rsid w:val="005E677D"/>
    <w:rsid w:val="005E6C6C"/>
    <w:rsid w:val="005F1729"/>
    <w:rsid w:val="00606698"/>
    <w:rsid w:val="00610458"/>
    <w:rsid w:val="00610647"/>
    <w:rsid w:val="0061205F"/>
    <w:rsid w:val="00615A17"/>
    <w:rsid w:val="00621495"/>
    <w:rsid w:val="006256B4"/>
    <w:rsid w:val="00627D5E"/>
    <w:rsid w:val="0063521F"/>
    <w:rsid w:val="0064463C"/>
    <w:rsid w:val="00644855"/>
    <w:rsid w:val="00644890"/>
    <w:rsid w:val="00644C62"/>
    <w:rsid w:val="00646054"/>
    <w:rsid w:val="0064652D"/>
    <w:rsid w:val="00646ED2"/>
    <w:rsid w:val="006506A5"/>
    <w:rsid w:val="006512F4"/>
    <w:rsid w:val="00651CE2"/>
    <w:rsid w:val="006545C4"/>
    <w:rsid w:val="00654793"/>
    <w:rsid w:val="00661399"/>
    <w:rsid w:val="0066158B"/>
    <w:rsid w:val="00664D71"/>
    <w:rsid w:val="0066605B"/>
    <w:rsid w:val="006673CE"/>
    <w:rsid w:val="00667E5A"/>
    <w:rsid w:val="0067197D"/>
    <w:rsid w:val="00675CC5"/>
    <w:rsid w:val="00684894"/>
    <w:rsid w:val="0068606B"/>
    <w:rsid w:val="00686C63"/>
    <w:rsid w:val="006916EB"/>
    <w:rsid w:val="00693256"/>
    <w:rsid w:val="00693273"/>
    <w:rsid w:val="00693322"/>
    <w:rsid w:val="0069389B"/>
    <w:rsid w:val="006947E9"/>
    <w:rsid w:val="006A2163"/>
    <w:rsid w:val="006A39C2"/>
    <w:rsid w:val="006A4F7F"/>
    <w:rsid w:val="006A66BE"/>
    <w:rsid w:val="006B1B97"/>
    <w:rsid w:val="006B2B57"/>
    <w:rsid w:val="006B5A91"/>
    <w:rsid w:val="006B7768"/>
    <w:rsid w:val="006C14EB"/>
    <w:rsid w:val="006C2132"/>
    <w:rsid w:val="006C2DB0"/>
    <w:rsid w:val="006C3227"/>
    <w:rsid w:val="006C4C65"/>
    <w:rsid w:val="006C66C0"/>
    <w:rsid w:val="006C6BD3"/>
    <w:rsid w:val="006D0644"/>
    <w:rsid w:val="006D1F6E"/>
    <w:rsid w:val="006D2040"/>
    <w:rsid w:val="006D489C"/>
    <w:rsid w:val="006D5048"/>
    <w:rsid w:val="006E26F1"/>
    <w:rsid w:val="006E2E09"/>
    <w:rsid w:val="006E313E"/>
    <w:rsid w:val="006E6B7F"/>
    <w:rsid w:val="006E6DC5"/>
    <w:rsid w:val="006E6E3F"/>
    <w:rsid w:val="006E79F4"/>
    <w:rsid w:val="006E7BE6"/>
    <w:rsid w:val="006F08CB"/>
    <w:rsid w:val="006F2228"/>
    <w:rsid w:val="006F44DA"/>
    <w:rsid w:val="006F7DA1"/>
    <w:rsid w:val="007003A8"/>
    <w:rsid w:val="007010BF"/>
    <w:rsid w:val="007030F6"/>
    <w:rsid w:val="007038B2"/>
    <w:rsid w:val="007050A5"/>
    <w:rsid w:val="00706249"/>
    <w:rsid w:val="00710393"/>
    <w:rsid w:val="00710A64"/>
    <w:rsid w:val="00713DB0"/>
    <w:rsid w:val="00716100"/>
    <w:rsid w:val="00716A11"/>
    <w:rsid w:val="00717479"/>
    <w:rsid w:val="00720763"/>
    <w:rsid w:val="0072306B"/>
    <w:rsid w:val="0072321D"/>
    <w:rsid w:val="00732126"/>
    <w:rsid w:val="00732270"/>
    <w:rsid w:val="00733359"/>
    <w:rsid w:val="00735911"/>
    <w:rsid w:val="00736EC1"/>
    <w:rsid w:val="0074036B"/>
    <w:rsid w:val="0074547D"/>
    <w:rsid w:val="00746A25"/>
    <w:rsid w:val="00746F24"/>
    <w:rsid w:val="007503B7"/>
    <w:rsid w:val="00753E89"/>
    <w:rsid w:val="007556E9"/>
    <w:rsid w:val="007557F6"/>
    <w:rsid w:val="007562E1"/>
    <w:rsid w:val="007605E1"/>
    <w:rsid w:val="00761DA9"/>
    <w:rsid w:val="00762196"/>
    <w:rsid w:val="00762217"/>
    <w:rsid w:val="007636A4"/>
    <w:rsid w:val="00766666"/>
    <w:rsid w:val="0076686F"/>
    <w:rsid w:val="00766CC8"/>
    <w:rsid w:val="00771641"/>
    <w:rsid w:val="007717D8"/>
    <w:rsid w:val="0077193F"/>
    <w:rsid w:val="00771A45"/>
    <w:rsid w:val="0077726A"/>
    <w:rsid w:val="00781C2A"/>
    <w:rsid w:val="0078699D"/>
    <w:rsid w:val="007874C6"/>
    <w:rsid w:val="00790CD2"/>
    <w:rsid w:val="007936CF"/>
    <w:rsid w:val="007949A9"/>
    <w:rsid w:val="00794DAE"/>
    <w:rsid w:val="00795C00"/>
    <w:rsid w:val="00795C14"/>
    <w:rsid w:val="00796861"/>
    <w:rsid w:val="007A1FA6"/>
    <w:rsid w:val="007A28F6"/>
    <w:rsid w:val="007A50DE"/>
    <w:rsid w:val="007A5D83"/>
    <w:rsid w:val="007A60A6"/>
    <w:rsid w:val="007A683B"/>
    <w:rsid w:val="007A6A3E"/>
    <w:rsid w:val="007B13B3"/>
    <w:rsid w:val="007B2E65"/>
    <w:rsid w:val="007B39A8"/>
    <w:rsid w:val="007B4BE2"/>
    <w:rsid w:val="007B4E3F"/>
    <w:rsid w:val="007B577E"/>
    <w:rsid w:val="007C1010"/>
    <w:rsid w:val="007C22D1"/>
    <w:rsid w:val="007C4C7C"/>
    <w:rsid w:val="007D1C27"/>
    <w:rsid w:val="007D31DA"/>
    <w:rsid w:val="007D3E62"/>
    <w:rsid w:val="007D642C"/>
    <w:rsid w:val="007D6839"/>
    <w:rsid w:val="007E3B90"/>
    <w:rsid w:val="007E6EAA"/>
    <w:rsid w:val="007E7DF8"/>
    <w:rsid w:val="007F10B8"/>
    <w:rsid w:val="007F15C3"/>
    <w:rsid w:val="007F1D7E"/>
    <w:rsid w:val="007F3593"/>
    <w:rsid w:val="00804CBE"/>
    <w:rsid w:val="00806557"/>
    <w:rsid w:val="00806761"/>
    <w:rsid w:val="00807FD9"/>
    <w:rsid w:val="00810D6D"/>
    <w:rsid w:val="00811009"/>
    <w:rsid w:val="00811247"/>
    <w:rsid w:val="0081173B"/>
    <w:rsid w:val="00815860"/>
    <w:rsid w:val="00821561"/>
    <w:rsid w:val="0082329D"/>
    <w:rsid w:val="0082420A"/>
    <w:rsid w:val="008276A9"/>
    <w:rsid w:val="00827CBD"/>
    <w:rsid w:val="008311F5"/>
    <w:rsid w:val="00831AA1"/>
    <w:rsid w:val="00834810"/>
    <w:rsid w:val="008352B8"/>
    <w:rsid w:val="00835855"/>
    <w:rsid w:val="0084287C"/>
    <w:rsid w:val="00844CE7"/>
    <w:rsid w:val="0084551C"/>
    <w:rsid w:val="00847441"/>
    <w:rsid w:val="00854742"/>
    <w:rsid w:val="00855BD1"/>
    <w:rsid w:val="00855CC5"/>
    <w:rsid w:val="00860485"/>
    <w:rsid w:val="00860EA6"/>
    <w:rsid w:val="00861567"/>
    <w:rsid w:val="00861659"/>
    <w:rsid w:val="008662F2"/>
    <w:rsid w:val="0087084E"/>
    <w:rsid w:val="0087146E"/>
    <w:rsid w:val="008718F2"/>
    <w:rsid w:val="00873AF8"/>
    <w:rsid w:val="00875496"/>
    <w:rsid w:val="0087606C"/>
    <w:rsid w:val="00876251"/>
    <w:rsid w:val="008805DA"/>
    <w:rsid w:val="00881D2F"/>
    <w:rsid w:val="00882E65"/>
    <w:rsid w:val="00882ECB"/>
    <w:rsid w:val="00882F59"/>
    <w:rsid w:val="00883DAC"/>
    <w:rsid w:val="00884ADE"/>
    <w:rsid w:val="00897836"/>
    <w:rsid w:val="008A0266"/>
    <w:rsid w:val="008A5947"/>
    <w:rsid w:val="008B4B26"/>
    <w:rsid w:val="008B6403"/>
    <w:rsid w:val="008C5469"/>
    <w:rsid w:val="008D3523"/>
    <w:rsid w:val="008D52FE"/>
    <w:rsid w:val="008D5809"/>
    <w:rsid w:val="008E172F"/>
    <w:rsid w:val="008E18CB"/>
    <w:rsid w:val="008E3765"/>
    <w:rsid w:val="008E38F2"/>
    <w:rsid w:val="008E4F28"/>
    <w:rsid w:val="008E7695"/>
    <w:rsid w:val="008F12B6"/>
    <w:rsid w:val="008F53A6"/>
    <w:rsid w:val="0090351D"/>
    <w:rsid w:val="00912CE9"/>
    <w:rsid w:val="00917CE8"/>
    <w:rsid w:val="00920FD5"/>
    <w:rsid w:val="0092202A"/>
    <w:rsid w:val="00925003"/>
    <w:rsid w:val="00926381"/>
    <w:rsid w:val="00927C0D"/>
    <w:rsid w:val="00933AD2"/>
    <w:rsid w:val="00933BA1"/>
    <w:rsid w:val="00934004"/>
    <w:rsid w:val="00934EC3"/>
    <w:rsid w:val="009360F3"/>
    <w:rsid w:val="00937982"/>
    <w:rsid w:val="00940122"/>
    <w:rsid w:val="00940FE1"/>
    <w:rsid w:val="009435DD"/>
    <w:rsid w:val="009468C3"/>
    <w:rsid w:val="00947FEC"/>
    <w:rsid w:val="00950188"/>
    <w:rsid w:val="0095261B"/>
    <w:rsid w:val="00952ACA"/>
    <w:rsid w:val="00954EEF"/>
    <w:rsid w:val="00961010"/>
    <w:rsid w:val="00961139"/>
    <w:rsid w:val="00963C79"/>
    <w:rsid w:val="00966043"/>
    <w:rsid w:val="009715BC"/>
    <w:rsid w:val="00971ADE"/>
    <w:rsid w:val="009724A3"/>
    <w:rsid w:val="009738B2"/>
    <w:rsid w:val="00974D43"/>
    <w:rsid w:val="009770BA"/>
    <w:rsid w:val="009802FB"/>
    <w:rsid w:val="00980475"/>
    <w:rsid w:val="00983E5F"/>
    <w:rsid w:val="00984C5C"/>
    <w:rsid w:val="0099131B"/>
    <w:rsid w:val="0099203C"/>
    <w:rsid w:val="00993A38"/>
    <w:rsid w:val="00993CA9"/>
    <w:rsid w:val="009A01E8"/>
    <w:rsid w:val="009A0EA5"/>
    <w:rsid w:val="009A420B"/>
    <w:rsid w:val="009A5F4F"/>
    <w:rsid w:val="009B2E8E"/>
    <w:rsid w:val="009B79DB"/>
    <w:rsid w:val="009C1012"/>
    <w:rsid w:val="009C25AF"/>
    <w:rsid w:val="009C4C48"/>
    <w:rsid w:val="009C4C7B"/>
    <w:rsid w:val="009C5E10"/>
    <w:rsid w:val="009D142C"/>
    <w:rsid w:val="009D1A46"/>
    <w:rsid w:val="009D25F5"/>
    <w:rsid w:val="009D67D8"/>
    <w:rsid w:val="009D7543"/>
    <w:rsid w:val="009D75CC"/>
    <w:rsid w:val="009E0BA1"/>
    <w:rsid w:val="009E15A1"/>
    <w:rsid w:val="009E2421"/>
    <w:rsid w:val="009E429C"/>
    <w:rsid w:val="009E4A71"/>
    <w:rsid w:val="009E5749"/>
    <w:rsid w:val="009F078E"/>
    <w:rsid w:val="009F1C9D"/>
    <w:rsid w:val="009F2F8E"/>
    <w:rsid w:val="009F2FC9"/>
    <w:rsid w:val="009F66B5"/>
    <w:rsid w:val="00A00306"/>
    <w:rsid w:val="00A01062"/>
    <w:rsid w:val="00A01896"/>
    <w:rsid w:val="00A01E9C"/>
    <w:rsid w:val="00A070C4"/>
    <w:rsid w:val="00A100B9"/>
    <w:rsid w:val="00A108C3"/>
    <w:rsid w:val="00A10C4B"/>
    <w:rsid w:val="00A110BC"/>
    <w:rsid w:val="00A11938"/>
    <w:rsid w:val="00A13DA6"/>
    <w:rsid w:val="00A147D5"/>
    <w:rsid w:val="00A14970"/>
    <w:rsid w:val="00A15A51"/>
    <w:rsid w:val="00A208AC"/>
    <w:rsid w:val="00A22CD0"/>
    <w:rsid w:val="00A233DC"/>
    <w:rsid w:val="00A23763"/>
    <w:rsid w:val="00A30119"/>
    <w:rsid w:val="00A337BC"/>
    <w:rsid w:val="00A3405B"/>
    <w:rsid w:val="00A35DD0"/>
    <w:rsid w:val="00A36A94"/>
    <w:rsid w:val="00A3775C"/>
    <w:rsid w:val="00A42262"/>
    <w:rsid w:val="00A42A44"/>
    <w:rsid w:val="00A44ABF"/>
    <w:rsid w:val="00A50942"/>
    <w:rsid w:val="00A50EFE"/>
    <w:rsid w:val="00A53791"/>
    <w:rsid w:val="00A55EF9"/>
    <w:rsid w:val="00A57401"/>
    <w:rsid w:val="00A64A84"/>
    <w:rsid w:val="00A656E1"/>
    <w:rsid w:val="00A65E2E"/>
    <w:rsid w:val="00A67018"/>
    <w:rsid w:val="00A748C9"/>
    <w:rsid w:val="00A8183D"/>
    <w:rsid w:val="00A81D63"/>
    <w:rsid w:val="00A82CEB"/>
    <w:rsid w:val="00A86C9B"/>
    <w:rsid w:val="00AA2D17"/>
    <w:rsid w:val="00AA3A38"/>
    <w:rsid w:val="00AA4034"/>
    <w:rsid w:val="00AB0BE2"/>
    <w:rsid w:val="00AB301D"/>
    <w:rsid w:val="00AB3E77"/>
    <w:rsid w:val="00AB4D22"/>
    <w:rsid w:val="00AB5488"/>
    <w:rsid w:val="00AB55A8"/>
    <w:rsid w:val="00AC079C"/>
    <w:rsid w:val="00AC0C11"/>
    <w:rsid w:val="00AC0C26"/>
    <w:rsid w:val="00AC3BDC"/>
    <w:rsid w:val="00AC534D"/>
    <w:rsid w:val="00AC61A0"/>
    <w:rsid w:val="00AD0545"/>
    <w:rsid w:val="00AD4A26"/>
    <w:rsid w:val="00AD633A"/>
    <w:rsid w:val="00AD6A7A"/>
    <w:rsid w:val="00AE08CC"/>
    <w:rsid w:val="00AE0EC1"/>
    <w:rsid w:val="00AE213C"/>
    <w:rsid w:val="00AE4EF3"/>
    <w:rsid w:val="00AE5999"/>
    <w:rsid w:val="00AE5FFA"/>
    <w:rsid w:val="00AE64B7"/>
    <w:rsid w:val="00AF084D"/>
    <w:rsid w:val="00AF27C1"/>
    <w:rsid w:val="00AF4B82"/>
    <w:rsid w:val="00AF5316"/>
    <w:rsid w:val="00AF5C7B"/>
    <w:rsid w:val="00AF6448"/>
    <w:rsid w:val="00AF6AAD"/>
    <w:rsid w:val="00AF732A"/>
    <w:rsid w:val="00B019DA"/>
    <w:rsid w:val="00B01E6A"/>
    <w:rsid w:val="00B07089"/>
    <w:rsid w:val="00B10B6E"/>
    <w:rsid w:val="00B10FF5"/>
    <w:rsid w:val="00B11934"/>
    <w:rsid w:val="00B12540"/>
    <w:rsid w:val="00B127C4"/>
    <w:rsid w:val="00B14AC7"/>
    <w:rsid w:val="00B205E2"/>
    <w:rsid w:val="00B2255B"/>
    <w:rsid w:val="00B2286B"/>
    <w:rsid w:val="00B3282A"/>
    <w:rsid w:val="00B3357C"/>
    <w:rsid w:val="00B35072"/>
    <w:rsid w:val="00B35729"/>
    <w:rsid w:val="00B3730B"/>
    <w:rsid w:val="00B46B58"/>
    <w:rsid w:val="00B47486"/>
    <w:rsid w:val="00B478AD"/>
    <w:rsid w:val="00B50E27"/>
    <w:rsid w:val="00B54BD1"/>
    <w:rsid w:val="00B60D1F"/>
    <w:rsid w:val="00B613EC"/>
    <w:rsid w:val="00B61956"/>
    <w:rsid w:val="00B62367"/>
    <w:rsid w:val="00B6353C"/>
    <w:rsid w:val="00B64DA4"/>
    <w:rsid w:val="00B67236"/>
    <w:rsid w:val="00B67516"/>
    <w:rsid w:val="00B72919"/>
    <w:rsid w:val="00B72FBF"/>
    <w:rsid w:val="00B74B0B"/>
    <w:rsid w:val="00B814E3"/>
    <w:rsid w:val="00B821B7"/>
    <w:rsid w:val="00B84CA5"/>
    <w:rsid w:val="00B876BD"/>
    <w:rsid w:val="00B930D9"/>
    <w:rsid w:val="00B93BF2"/>
    <w:rsid w:val="00B93D18"/>
    <w:rsid w:val="00BA05A5"/>
    <w:rsid w:val="00BA0BE9"/>
    <w:rsid w:val="00BA2E97"/>
    <w:rsid w:val="00BA3AD4"/>
    <w:rsid w:val="00BA6F50"/>
    <w:rsid w:val="00BA7D92"/>
    <w:rsid w:val="00BB262E"/>
    <w:rsid w:val="00BB35AA"/>
    <w:rsid w:val="00BB43A0"/>
    <w:rsid w:val="00BC03DB"/>
    <w:rsid w:val="00BC0C89"/>
    <w:rsid w:val="00BC14E3"/>
    <w:rsid w:val="00BC222C"/>
    <w:rsid w:val="00BC44DA"/>
    <w:rsid w:val="00BC7EAF"/>
    <w:rsid w:val="00BD1486"/>
    <w:rsid w:val="00BD1611"/>
    <w:rsid w:val="00BD3FC2"/>
    <w:rsid w:val="00BD42B9"/>
    <w:rsid w:val="00BD593A"/>
    <w:rsid w:val="00BD679E"/>
    <w:rsid w:val="00BE4D06"/>
    <w:rsid w:val="00BE5BD4"/>
    <w:rsid w:val="00BF08A0"/>
    <w:rsid w:val="00BF45EC"/>
    <w:rsid w:val="00BF5A93"/>
    <w:rsid w:val="00BF64A1"/>
    <w:rsid w:val="00C0129A"/>
    <w:rsid w:val="00C02E52"/>
    <w:rsid w:val="00C033FC"/>
    <w:rsid w:val="00C058C5"/>
    <w:rsid w:val="00C06B59"/>
    <w:rsid w:val="00C160F9"/>
    <w:rsid w:val="00C327AC"/>
    <w:rsid w:val="00C365CE"/>
    <w:rsid w:val="00C37316"/>
    <w:rsid w:val="00C37BBF"/>
    <w:rsid w:val="00C41939"/>
    <w:rsid w:val="00C43C37"/>
    <w:rsid w:val="00C441C6"/>
    <w:rsid w:val="00C4703F"/>
    <w:rsid w:val="00C470FD"/>
    <w:rsid w:val="00C47C21"/>
    <w:rsid w:val="00C51E6B"/>
    <w:rsid w:val="00C55789"/>
    <w:rsid w:val="00C5613A"/>
    <w:rsid w:val="00C56579"/>
    <w:rsid w:val="00C569EE"/>
    <w:rsid w:val="00C56AA5"/>
    <w:rsid w:val="00C605FF"/>
    <w:rsid w:val="00C60B3C"/>
    <w:rsid w:val="00C60F2B"/>
    <w:rsid w:val="00C61A4B"/>
    <w:rsid w:val="00C62B5B"/>
    <w:rsid w:val="00C639BB"/>
    <w:rsid w:val="00C6471D"/>
    <w:rsid w:val="00C66B85"/>
    <w:rsid w:val="00C6715C"/>
    <w:rsid w:val="00C7004C"/>
    <w:rsid w:val="00C708F5"/>
    <w:rsid w:val="00C742D1"/>
    <w:rsid w:val="00C771C7"/>
    <w:rsid w:val="00C7745B"/>
    <w:rsid w:val="00C81FF8"/>
    <w:rsid w:val="00C843C1"/>
    <w:rsid w:val="00C86958"/>
    <w:rsid w:val="00C91960"/>
    <w:rsid w:val="00C92536"/>
    <w:rsid w:val="00C935F3"/>
    <w:rsid w:val="00CA0B37"/>
    <w:rsid w:val="00CA212C"/>
    <w:rsid w:val="00CA40D2"/>
    <w:rsid w:val="00CB0381"/>
    <w:rsid w:val="00CB526F"/>
    <w:rsid w:val="00CC2804"/>
    <w:rsid w:val="00CC3922"/>
    <w:rsid w:val="00CC7072"/>
    <w:rsid w:val="00CD0866"/>
    <w:rsid w:val="00CD1BA4"/>
    <w:rsid w:val="00CD38FC"/>
    <w:rsid w:val="00CD3E72"/>
    <w:rsid w:val="00CD7A17"/>
    <w:rsid w:val="00CE1091"/>
    <w:rsid w:val="00CE40BB"/>
    <w:rsid w:val="00CE4D9E"/>
    <w:rsid w:val="00CE6CBE"/>
    <w:rsid w:val="00CF2661"/>
    <w:rsid w:val="00CF2D81"/>
    <w:rsid w:val="00CF40F9"/>
    <w:rsid w:val="00D021E0"/>
    <w:rsid w:val="00D02BFD"/>
    <w:rsid w:val="00D0467D"/>
    <w:rsid w:val="00D064F8"/>
    <w:rsid w:val="00D06520"/>
    <w:rsid w:val="00D079F5"/>
    <w:rsid w:val="00D10ECC"/>
    <w:rsid w:val="00D1175C"/>
    <w:rsid w:val="00D12F35"/>
    <w:rsid w:val="00D1786A"/>
    <w:rsid w:val="00D202FF"/>
    <w:rsid w:val="00D20F3B"/>
    <w:rsid w:val="00D21A71"/>
    <w:rsid w:val="00D22FC2"/>
    <w:rsid w:val="00D25847"/>
    <w:rsid w:val="00D26C66"/>
    <w:rsid w:val="00D32789"/>
    <w:rsid w:val="00D32EE1"/>
    <w:rsid w:val="00D345BE"/>
    <w:rsid w:val="00D359BA"/>
    <w:rsid w:val="00D36CE3"/>
    <w:rsid w:val="00D4508A"/>
    <w:rsid w:val="00D458DE"/>
    <w:rsid w:val="00D46547"/>
    <w:rsid w:val="00D47F31"/>
    <w:rsid w:val="00D5151D"/>
    <w:rsid w:val="00D51AFD"/>
    <w:rsid w:val="00D528EA"/>
    <w:rsid w:val="00D53C6C"/>
    <w:rsid w:val="00D55D76"/>
    <w:rsid w:val="00D5778E"/>
    <w:rsid w:val="00D62795"/>
    <w:rsid w:val="00D70E5A"/>
    <w:rsid w:val="00D716A4"/>
    <w:rsid w:val="00D73E28"/>
    <w:rsid w:val="00D837E4"/>
    <w:rsid w:val="00D920C2"/>
    <w:rsid w:val="00D924A5"/>
    <w:rsid w:val="00D95070"/>
    <w:rsid w:val="00DA3F25"/>
    <w:rsid w:val="00DA472C"/>
    <w:rsid w:val="00DA5632"/>
    <w:rsid w:val="00DA5AB9"/>
    <w:rsid w:val="00DA738C"/>
    <w:rsid w:val="00DB08A5"/>
    <w:rsid w:val="00DB252F"/>
    <w:rsid w:val="00DB3EE6"/>
    <w:rsid w:val="00DC6840"/>
    <w:rsid w:val="00DC7FAE"/>
    <w:rsid w:val="00DD0D70"/>
    <w:rsid w:val="00DD4366"/>
    <w:rsid w:val="00DD44B2"/>
    <w:rsid w:val="00DD491D"/>
    <w:rsid w:val="00DD56B8"/>
    <w:rsid w:val="00DD5B6D"/>
    <w:rsid w:val="00DD5DBB"/>
    <w:rsid w:val="00DD6DCC"/>
    <w:rsid w:val="00DE19FE"/>
    <w:rsid w:val="00DE6698"/>
    <w:rsid w:val="00DE7E97"/>
    <w:rsid w:val="00DF03C1"/>
    <w:rsid w:val="00DF1CE8"/>
    <w:rsid w:val="00DF311B"/>
    <w:rsid w:val="00DF3346"/>
    <w:rsid w:val="00DF44E6"/>
    <w:rsid w:val="00DF6F37"/>
    <w:rsid w:val="00DF732C"/>
    <w:rsid w:val="00DF75B3"/>
    <w:rsid w:val="00E00C17"/>
    <w:rsid w:val="00E0300E"/>
    <w:rsid w:val="00E06A53"/>
    <w:rsid w:val="00E06EC7"/>
    <w:rsid w:val="00E1020A"/>
    <w:rsid w:val="00E10F2D"/>
    <w:rsid w:val="00E11BCB"/>
    <w:rsid w:val="00E11D3A"/>
    <w:rsid w:val="00E158AA"/>
    <w:rsid w:val="00E17B31"/>
    <w:rsid w:val="00E22F27"/>
    <w:rsid w:val="00E241AF"/>
    <w:rsid w:val="00E24250"/>
    <w:rsid w:val="00E24EB1"/>
    <w:rsid w:val="00E266A0"/>
    <w:rsid w:val="00E27EC3"/>
    <w:rsid w:val="00E303CE"/>
    <w:rsid w:val="00E30984"/>
    <w:rsid w:val="00E30D54"/>
    <w:rsid w:val="00E318FC"/>
    <w:rsid w:val="00E329CE"/>
    <w:rsid w:val="00E32ECA"/>
    <w:rsid w:val="00E34009"/>
    <w:rsid w:val="00E3458D"/>
    <w:rsid w:val="00E36F20"/>
    <w:rsid w:val="00E40354"/>
    <w:rsid w:val="00E40970"/>
    <w:rsid w:val="00E43124"/>
    <w:rsid w:val="00E4524F"/>
    <w:rsid w:val="00E522C0"/>
    <w:rsid w:val="00E55702"/>
    <w:rsid w:val="00E55E15"/>
    <w:rsid w:val="00E56D67"/>
    <w:rsid w:val="00E5755D"/>
    <w:rsid w:val="00E57931"/>
    <w:rsid w:val="00E61593"/>
    <w:rsid w:val="00E63AB7"/>
    <w:rsid w:val="00E67483"/>
    <w:rsid w:val="00E70857"/>
    <w:rsid w:val="00E7276B"/>
    <w:rsid w:val="00E74858"/>
    <w:rsid w:val="00E748F0"/>
    <w:rsid w:val="00E75875"/>
    <w:rsid w:val="00E779B9"/>
    <w:rsid w:val="00E83827"/>
    <w:rsid w:val="00E877E1"/>
    <w:rsid w:val="00E90D85"/>
    <w:rsid w:val="00E93FD1"/>
    <w:rsid w:val="00EA1F9B"/>
    <w:rsid w:val="00EA295D"/>
    <w:rsid w:val="00EA309B"/>
    <w:rsid w:val="00EA3440"/>
    <w:rsid w:val="00EA72D5"/>
    <w:rsid w:val="00EA75FD"/>
    <w:rsid w:val="00EA7973"/>
    <w:rsid w:val="00EB11FB"/>
    <w:rsid w:val="00EB12F5"/>
    <w:rsid w:val="00EB447F"/>
    <w:rsid w:val="00EB4E85"/>
    <w:rsid w:val="00EB799D"/>
    <w:rsid w:val="00EC2DD0"/>
    <w:rsid w:val="00EC4A7E"/>
    <w:rsid w:val="00EC5FFE"/>
    <w:rsid w:val="00EC6233"/>
    <w:rsid w:val="00ED040F"/>
    <w:rsid w:val="00ED1099"/>
    <w:rsid w:val="00ED433E"/>
    <w:rsid w:val="00ED443D"/>
    <w:rsid w:val="00ED555D"/>
    <w:rsid w:val="00ED5F10"/>
    <w:rsid w:val="00ED7154"/>
    <w:rsid w:val="00ED7742"/>
    <w:rsid w:val="00EE3770"/>
    <w:rsid w:val="00EE48D7"/>
    <w:rsid w:val="00EE776C"/>
    <w:rsid w:val="00EF053F"/>
    <w:rsid w:val="00EF0BF0"/>
    <w:rsid w:val="00EF60BF"/>
    <w:rsid w:val="00EF634E"/>
    <w:rsid w:val="00F01379"/>
    <w:rsid w:val="00F02D30"/>
    <w:rsid w:val="00F07AF7"/>
    <w:rsid w:val="00F2717E"/>
    <w:rsid w:val="00F27F38"/>
    <w:rsid w:val="00F32666"/>
    <w:rsid w:val="00F34760"/>
    <w:rsid w:val="00F35BA8"/>
    <w:rsid w:val="00F369BC"/>
    <w:rsid w:val="00F41645"/>
    <w:rsid w:val="00F439D2"/>
    <w:rsid w:val="00F43FAE"/>
    <w:rsid w:val="00F47D10"/>
    <w:rsid w:val="00F5012C"/>
    <w:rsid w:val="00F504BA"/>
    <w:rsid w:val="00F50FA8"/>
    <w:rsid w:val="00F54F2B"/>
    <w:rsid w:val="00F570D4"/>
    <w:rsid w:val="00F6376E"/>
    <w:rsid w:val="00F63F6F"/>
    <w:rsid w:val="00F6457E"/>
    <w:rsid w:val="00F6504D"/>
    <w:rsid w:val="00F65253"/>
    <w:rsid w:val="00F65871"/>
    <w:rsid w:val="00F66A06"/>
    <w:rsid w:val="00F6728C"/>
    <w:rsid w:val="00F674D0"/>
    <w:rsid w:val="00F71374"/>
    <w:rsid w:val="00F7296E"/>
    <w:rsid w:val="00F73496"/>
    <w:rsid w:val="00F73DD3"/>
    <w:rsid w:val="00F74E57"/>
    <w:rsid w:val="00F76156"/>
    <w:rsid w:val="00F83BD1"/>
    <w:rsid w:val="00F8592B"/>
    <w:rsid w:val="00F93ECA"/>
    <w:rsid w:val="00F95927"/>
    <w:rsid w:val="00FA058B"/>
    <w:rsid w:val="00FA139E"/>
    <w:rsid w:val="00FA16FF"/>
    <w:rsid w:val="00FA1975"/>
    <w:rsid w:val="00FA45E6"/>
    <w:rsid w:val="00FA4AFF"/>
    <w:rsid w:val="00FA6148"/>
    <w:rsid w:val="00FA677F"/>
    <w:rsid w:val="00FA6AFF"/>
    <w:rsid w:val="00FB001D"/>
    <w:rsid w:val="00FB3603"/>
    <w:rsid w:val="00FB4713"/>
    <w:rsid w:val="00FC1F00"/>
    <w:rsid w:val="00FC2806"/>
    <w:rsid w:val="00FC441A"/>
    <w:rsid w:val="00FC57AC"/>
    <w:rsid w:val="00FD10AD"/>
    <w:rsid w:val="00FD1693"/>
    <w:rsid w:val="00FD47BD"/>
    <w:rsid w:val="00FD4864"/>
    <w:rsid w:val="00FD6040"/>
    <w:rsid w:val="00FE0371"/>
    <w:rsid w:val="00FE0971"/>
    <w:rsid w:val="00FE6235"/>
    <w:rsid w:val="00FF60F2"/>
    <w:rsid w:val="00FF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A68A2D"/>
  <w15:docId w15:val="{41B1C852-79E2-4331-AF6E-9C2370F79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4312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006D92"/>
    <w:pPr>
      <w:keepNext/>
      <w:jc w:val="center"/>
      <w:outlineLvl w:val="0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006D92"/>
    <w:pPr>
      <w:ind w:leftChars="2500" w:left="100"/>
    </w:pPr>
    <w:rPr>
      <w:rFonts w:ascii="宋体" w:hAnsi="宋体"/>
      <w:b/>
      <w:bCs/>
      <w:sz w:val="24"/>
    </w:rPr>
  </w:style>
  <w:style w:type="paragraph" w:styleId="a4">
    <w:name w:val="header"/>
    <w:basedOn w:val="a"/>
    <w:rsid w:val="00006D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a6"/>
    <w:uiPriority w:val="99"/>
    <w:rsid w:val="00006D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006D92"/>
  </w:style>
  <w:style w:type="character" w:styleId="a8">
    <w:name w:val="Placeholder Text"/>
    <w:basedOn w:val="a0"/>
    <w:uiPriority w:val="99"/>
    <w:semiHidden/>
    <w:rsid w:val="00B93BF2"/>
    <w:rPr>
      <w:color w:val="808080"/>
    </w:rPr>
  </w:style>
  <w:style w:type="paragraph" w:styleId="a9">
    <w:name w:val="Balloon Text"/>
    <w:basedOn w:val="a"/>
    <w:link w:val="aa"/>
    <w:rsid w:val="00FB3603"/>
    <w:rPr>
      <w:sz w:val="18"/>
      <w:szCs w:val="18"/>
    </w:rPr>
  </w:style>
  <w:style w:type="character" w:customStyle="1" w:styleId="aa">
    <w:name w:val="批注框文本 字符"/>
    <w:basedOn w:val="a0"/>
    <w:link w:val="a9"/>
    <w:rsid w:val="00FB3603"/>
    <w:rPr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02108"/>
    <w:rPr>
      <w:kern w:val="2"/>
      <w:sz w:val="18"/>
      <w:szCs w:val="18"/>
    </w:rPr>
  </w:style>
  <w:style w:type="character" w:customStyle="1" w:styleId="2">
    <w:name w:val="正文文本 (2)_"/>
    <w:link w:val="21"/>
    <w:uiPriority w:val="99"/>
    <w:locked/>
    <w:rsid w:val="009F1C9D"/>
    <w:rPr>
      <w:rFonts w:ascii="宋体" w:hAnsi="宋体" w:cs="宋体"/>
      <w:shd w:val="clear" w:color="auto" w:fill="FFFFFF"/>
      <w:lang w:val="zh-TW" w:eastAsia="zh-TW"/>
    </w:rPr>
  </w:style>
  <w:style w:type="paragraph" w:customStyle="1" w:styleId="21">
    <w:name w:val="正文文本 (2)1"/>
    <w:basedOn w:val="a"/>
    <w:link w:val="2"/>
    <w:uiPriority w:val="99"/>
    <w:rsid w:val="009F1C9D"/>
    <w:pPr>
      <w:shd w:val="clear" w:color="auto" w:fill="FFFFFF"/>
      <w:spacing w:before="180" w:line="326" w:lineRule="exact"/>
      <w:jc w:val="left"/>
    </w:pPr>
    <w:rPr>
      <w:rFonts w:ascii="宋体" w:hAnsi="宋体" w:cs="宋体"/>
      <w:kern w:val="0"/>
      <w:sz w:val="20"/>
      <w:szCs w:val="20"/>
      <w:lang w:val="zh-TW" w:eastAsia="zh-TW"/>
    </w:rPr>
  </w:style>
  <w:style w:type="table" w:styleId="ab">
    <w:name w:val="Table Grid"/>
    <w:basedOn w:val="a1"/>
    <w:qFormat/>
    <w:rsid w:val="0027280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0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21" Type="http://schemas.openxmlformats.org/officeDocument/2006/relationships/oleObject" Target="embeddings/oleObject4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4.bin"/><Relationship Id="rId63" Type="http://schemas.openxmlformats.org/officeDocument/2006/relationships/oleObject" Target="embeddings/oleObject34.bin"/><Relationship Id="rId68" Type="http://schemas.openxmlformats.org/officeDocument/2006/relationships/image" Target="media/image19.wmf"/><Relationship Id="rId84" Type="http://schemas.openxmlformats.org/officeDocument/2006/relationships/oleObject" Target="embeddings/oleObject50.bin"/><Relationship Id="rId89" Type="http://schemas.openxmlformats.org/officeDocument/2006/relationships/oleObject" Target="embeddings/oleObject55.bin"/><Relationship Id="rId112" Type="http://schemas.openxmlformats.org/officeDocument/2006/relationships/theme" Target="theme/theme1.xml"/><Relationship Id="rId16" Type="http://schemas.openxmlformats.org/officeDocument/2006/relationships/image" Target="media/image2.wmf"/><Relationship Id="rId107" Type="http://schemas.openxmlformats.org/officeDocument/2006/relationships/oleObject" Target="embeddings/oleObject73.bin"/><Relationship Id="rId11" Type="http://schemas.openxmlformats.org/officeDocument/2006/relationships/footer" Target="footer2.xml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9.bin"/><Relationship Id="rId58" Type="http://schemas.openxmlformats.org/officeDocument/2006/relationships/image" Target="media/image14.wmf"/><Relationship Id="rId74" Type="http://schemas.openxmlformats.org/officeDocument/2006/relationships/oleObject" Target="embeddings/oleObject41.bin"/><Relationship Id="rId79" Type="http://schemas.openxmlformats.org/officeDocument/2006/relationships/oleObject" Target="embeddings/oleObject45.bin"/><Relationship Id="rId102" Type="http://schemas.openxmlformats.org/officeDocument/2006/relationships/oleObject" Target="embeddings/oleObject68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56.bin"/><Relationship Id="rId95" Type="http://schemas.openxmlformats.org/officeDocument/2006/relationships/oleObject" Target="embeddings/oleObject6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5.bin"/><Relationship Id="rId64" Type="http://schemas.openxmlformats.org/officeDocument/2006/relationships/image" Target="media/image17.wmf"/><Relationship Id="rId69" Type="http://schemas.openxmlformats.org/officeDocument/2006/relationships/oleObject" Target="embeddings/oleObject37.bin"/><Relationship Id="rId80" Type="http://schemas.openxmlformats.org/officeDocument/2006/relationships/oleObject" Target="embeddings/oleObject46.bin"/><Relationship Id="rId85" Type="http://schemas.openxmlformats.org/officeDocument/2006/relationships/oleObject" Target="embeddings/oleObject51.bin"/><Relationship Id="rId12" Type="http://schemas.openxmlformats.org/officeDocument/2006/relationships/header" Target="header3.xml"/><Relationship Id="rId17" Type="http://schemas.openxmlformats.org/officeDocument/2006/relationships/oleObject" Target="embeddings/oleObject2.bin"/><Relationship Id="rId33" Type="http://schemas.openxmlformats.org/officeDocument/2006/relationships/image" Target="media/image9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32.bin"/><Relationship Id="rId103" Type="http://schemas.openxmlformats.org/officeDocument/2006/relationships/oleObject" Target="embeddings/oleObject69.bin"/><Relationship Id="rId108" Type="http://schemas.openxmlformats.org/officeDocument/2006/relationships/oleObject" Target="embeddings/oleObject74.bin"/><Relationship Id="rId54" Type="http://schemas.openxmlformats.org/officeDocument/2006/relationships/image" Target="media/image12.wmf"/><Relationship Id="rId70" Type="http://schemas.openxmlformats.org/officeDocument/2006/relationships/image" Target="media/image20.wmf"/><Relationship Id="rId75" Type="http://schemas.openxmlformats.org/officeDocument/2006/relationships/oleObject" Target="embeddings/oleObject42.bin"/><Relationship Id="rId91" Type="http://schemas.openxmlformats.org/officeDocument/2006/relationships/oleObject" Target="embeddings/oleObject57.bin"/><Relationship Id="rId96" Type="http://schemas.openxmlformats.org/officeDocument/2006/relationships/oleObject" Target="embeddings/oleObject6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image" Target="media/image5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6.bin"/><Relationship Id="rId57" Type="http://schemas.openxmlformats.org/officeDocument/2006/relationships/oleObject" Target="embeddings/oleObject31.bin"/><Relationship Id="rId106" Type="http://schemas.openxmlformats.org/officeDocument/2006/relationships/oleObject" Target="embeddings/oleObject72.bin"/><Relationship Id="rId10" Type="http://schemas.openxmlformats.org/officeDocument/2006/relationships/footer" Target="footer1.xml"/><Relationship Id="rId31" Type="http://schemas.openxmlformats.org/officeDocument/2006/relationships/image" Target="media/image8.wmf"/><Relationship Id="rId44" Type="http://schemas.openxmlformats.org/officeDocument/2006/relationships/oleObject" Target="embeddings/oleObject21.bin"/><Relationship Id="rId52" Type="http://schemas.openxmlformats.org/officeDocument/2006/relationships/image" Target="media/image11.wmf"/><Relationship Id="rId60" Type="http://schemas.openxmlformats.org/officeDocument/2006/relationships/image" Target="media/image15.wmf"/><Relationship Id="rId65" Type="http://schemas.openxmlformats.org/officeDocument/2006/relationships/oleObject" Target="embeddings/oleObject35.bin"/><Relationship Id="rId73" Type="http://schemas.openxmlformats.org/officeDocument/2006/relationships/oleObject" Target="embeddings/oleObject40.bin"/><Relationship Id="rId78" Type="http://schemas.openxmlformats.org/officeDocument/2006/relationships/image" Target="media/image21.wmf"/><Relationship Id="rId81" Type="http://schemas.openxmlformats.org/officeDocument/2006/relationships/oleObject" Target="embeddings/oleObject47.bin"/><Relationship Id="rId86" Type="http://schemas.openxmlformats.org/officeDocument/2006/relationships/oleObject" Target="embeddings/oleObject52.bin"/><Relationship Id="rId94" Type="http://schemas.openxmlformats.org/officeDocument/2006/relationships/oleObject" Target="embeddings/oleObject60.bin"/><Relationship Id="rId99" Type="http://schemas.openxmlformats.org/officeDocument/2006/relationships/oleObject" Target="embeddings/oleObject65.bin"/><Relationship Id="rId101" Type="http://schemas.openxmlformats.org/officeDocument/2006/relationships/oleObject" Target="embeddings/oleObject67.bin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footer" Target="footer3.xml"/><Relationship Id="rId18" Type="http://schemas.openxmlformats.org/officeDocument/2006/relationships/image" Target="media/image3.wmf"/><Relationship Id="rId39" Type="http://schemas.openxmlformats.org/officeDocument/2006/relationships/oleObject" Target="embeddings/oleObject17.bin"/><Relationship Id="rId109" Type="http://schemas.openxmlformats.org/officeDocument/2006/relationships/header" Target="header4.xml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7.bin"/><Relationship Id="rId55" Type="http://schemas.openxmlformats.org/officeDocument/2006/relationships/oleObject" Target="embeddings/oleObject30.bin"/><Relationship Id="rId76" Type="http://schemas.openxmlformats.org/officeDocument/2006/relationships/oleObject" Target="embeddings/oleObject43.bin"/><Relationship Id="rId97" Type="http://schemas.openxmlformats.org/officeDocument/2006/relationships/oleObject" Target="embeddings/oleObject63.bin"/><Relationship Id="rId104" Type="http://schemas.openxmlformats.org/officeDocument/2006/relationships/oleObject" Target="embeddings/oleObject70.bin"/><Relationship Id="rId7" Type="http://schemas.openxmlformats.org/officeDocument/2006/relationships/endnotes" Target="endnotes.xml"/><Relationship Id="rId71" Type="http://schemas.openxmlformats.org/officeDocument/2006/relationships/oleObject" Target="embeddings/oleObject38.bin"/><Relationship Id="rId92" Type="http://schemas.openxmlformats.org/officeDocument/2006/relationships/oleObject" Target="embeddings/oleObject58.bin"/><Relationship Id="rId2" Type="http://schemas.openxmlformats.org/officeDocument/2006/relationships/numbering" Target="numbering.xml"/><Relationship Id="rId29" Type="http://schemas.openxmlformats.org/officeDocument/2006/relationships/image" Target="media/image7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2.bin"/><Relationship Id="rId66" Type="http://schemas.openxmlformats.org/officeDocument/2006/relationships/image" Target="media/image18.wmf"/><Relationship Id="rId87" Type="http://schemas.openxmlformats.org/officeDocument/2006/relationships/oleObject" Target="embeddings/oleObject53.bin"/><Relationship Id="rId110" Type="http://schemas.openxmlformats.org/officeDocument/2006/relationships/footer" Target="footer4.xml"/><Relationship Id="rId61" Type="http://schemas.openxmlformats.org/officeDocument/2006/relationships/oleObject" Target="embeddings/oleObject33.bin"/><Relationship Id="rId82" Type="http://schemas.openxmlformats.org/officeDocument/2006/relationships/oleObject" Target="embeddings/oleObject48.bin"/><Relationship Id="rId19" Type="http://schemas.openxmlformats.org/officeDocument/2006/relationships/oleObject" Target="embeddings/oleObject3.bin"/><Relationship Id="rId14" Type="http://schemas.openxmlformats.org/officeDocument/2006/relationships/image" Target="media/image1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3.bin"/><Relationship Id="rId56" Type="http://schemas.openxmlformats.org/officeDocument/2006/relationships/image" Target="media/image13.wmf"/><Relationship Id="rId77" Type="http://schemas.openxmlformats.org/officeDocument/2006/relationships/oleObject" Target="embeddings/oleObject44.bin"/><Relationship Id="rId100" Type="http://schemas.openxmlformats.org/officeDocument/2006/relationships/oleObject" Target="embeddings/oleObject66.bin"/><Relationship Id="rId105" Type="http://schemas.openxmlformats.org/officeDocument/2006/relationships/oleObject" Target="embeddings/oleObject71.bin"/><Relationship Id="rId8" Type="http://schemas.openxmlformats.org/officeDocument/2006/relationships/header" Target="header1.xml"/><Relationship Id="rId51" Type="http://schemas.openxmlformats.org/officeDocument/2006/relationships/oleObject" Target="embeddings/oleObject28.bin"/><Relationship Id="rId72" Type="http://schemas.openxmlformats.org/officeDocument/2006/relationships/oleObject" Target="embeddings/oleObject39.bin"/><Relationship Id="rId93" Type="http://schemas.openxmlformats.org/officeDocument/2006/relationships/oleObject" Target="embeddings/oleObject59.bin"/><Relationship Id="rId98" Type="http://schemas.openxmlformats.org/officeDocument/2006/relationships/oleObject" Target="embeddings/oleObject64.bin"/><Relationship Id="rId3" Type="http://schemas.openxmlformats.org/officeDocument/2006/relationships/styles" Target="styles.xml"/><Relationship Id="rId25" Type="http://schemas.openxmlformats.org/officeDocument/2006/relationships/image" Target="media/image6.wmf"/><Relationship Id="rId46" Type="http://schemas.openxmlformats.org/officeDocument/2006/relationships/oleObject" Target="embeddings/oleObject23.bin"/><Relationship Id="rId67" Type="http://schemas.openxmlformats.org/officeDocument/2006/relationships/oleObject" Target="embeddings/oleObject36.bin"/><Relationship Id="rId20" Type="http://schemas.openxmlformats.org/officeDocument/2006/relationships/image" Target="media/image4.wmf"/><Relationship Id="rId41" Type="http://schemas.openxmlformats.org/officeDocument/2006/relationships/image" Target="media/image10.wmf"/><Relationship Id="rId62" Type="http://schemas.openxmlformats.org/officeDocument/2006/relationships/image" Target="media/image16.wmf"/><Relationship Id="rId83" Type="http://schemas.openxmlformats.org/officeDocument/2006/relationships/oleObject" Target="embeddings/oleObject49.bin"/><Relationship Id="rId88" Type="http://schemas.openxmlformats.org/officeDocument/2006/relationships/oleObject" Target="embeddings/oleObject54.bin"/><Relationship Id="rId11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8C75CA-CDA7-4C6D-A5B6-86D55EA26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8</Pages>
  <Words>969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模拟式直流功率表示值误差测量结果的不确定度评定</vt:lpstr>
    </vt:vector>
  </TitlesOfParts>
  <Company/>
  <LinksUpToDate>false</LinksUpToDate>
  <CharactersWithSpaces>6486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模拟式直流功率表示值误差测量结果的不确定度评定</dc:title>
  <dc:creator>watermelon</dc:creator>
  <cp:lastModifiedBy>Meteo_Y</cp:lastModifiedBy>
  <cp:revision>54</cp:revision>
  <cp:lastPrinted>2025-08-29T06:54:00Z</cp:lastPrinted>
  <dcterms:created xsi:type="dcterms:W3CDTF">2026-04-27T06:21:00Z</dcterms:created>
  <dcterms:modified xsi:type="dcterms:W3CDTF">2026-05-18T01:17:00Z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